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03" w:type="dxa"/>
        <w:tblInd w:w="-885" w:type="dxa"/>
        <w:tblLook w:val="04A0" w:firstRow="1" w:lastRow="0" w:firstColumn="1" w:lastColumn="0" w:noHBand="0" w:noVBand="1"/>
      </w:tblPr>
      <w:tblGrid>
        <w:gridCol w:w="2723"/>
        <w:gridCol w:w="8080"/>
      </w:tblGrid>
      <w:tr w:rsidR="00596D75" w14:paraId="3F90DB6F" w14:textId="77777777" w:rsidTr="004062E2">
        <w:trPr>
          <w:trHeight w:val="340"/>
        </w:trPr>
        <w:tc>
          <w:tcPr>
            <w:tcW w:w="2723" w:type="dxa"/>
            <w:shd w:val="clear" w:color="auto" w:fill="DCDCDC"/>
            <w:vAlign w:val="center"/>
          </w:tcPr>
          <w:p w14:paraId="5B729CA0" w14:textId="77777777" w:rsidR="00596D75" w:rsidRPr="00BC6E0D" w:rsidRDefault="00596D75" w:rsidP="006F68D3">
            <w:pPr>
              <w:autoSpaceDE w:val="0"/>
              <w:autoSpaceDN w:val="0"/>
              <w:adjustRightInd w:val="0"/>
              <w:ind w:left="0"/>
              <w:rPr>
                <w:rFonts w:cstheme="minorHAnsi"/>
                <w:b/>
                <w:bCs/>
                <w:szCs w:val="22"/>
              </w:rPr>
            </w:pPr>
            <w:bookmarkStart w:id="0" w:name="_GoBack" w:colFirst="1" w:colLast="1"/>
            <w:r w:rsidRPr="00BC6E0D">
              <w:rPr>
                <w:rFonts w:cstheme="minorHAnsi"/>
                <w:b/>
                <w:bCs/>
                <w:szCs w:val="22"/>
              </w:rPr>
              <w:t>Rapor Firma Adı:</w:t>
            </w:r>
          </w:p>
        </w:tc>
        <w:tc>
          <w:tcPr>
            <w:tcW w:w="8080" w:type="dxa"/>
            <w:vAlign w:val="center"/>
          </w:tcPr>
          <w:p w14:paraId="56EF90BF" w14:textId="77777777" w:rsidR="00596D75" w:rsidRDefault="00596D75" w:rsidP="006F68D3">
            <w:pPr>
              <w:autoSpaceDE w:val="0"/>
              <w:autoSpaceDN w:val="0"/>
              <w:adjustRightInd w:val="0"/>
              <w:ind w:left="0"/>
              <w:rPr>
                <w:rFonts w:cstheme="minorHAnsi"/>
                <w:b/>
                <w:bCs/>
                <w:color w:val="000000" w:themeColor="text1"/>
                <w:szCs w:val="22"/>
              </w:rPr>
            </w:pPr>
          </w:p>
        </w:tc>
      </w:tr>
      <w:tr w:rsidR="00596D75" w14:paraId="65749B01" w14:textId="77777777" w:rsidTr="004062E2">
        <w:trPr>
          <w:trHeight w:val="340"/>
        </w:trPr>
        <w:tc>
          <w:tcPr>
            <w:tcW w:w="2723" w:type="dxa"/>
            <w:shd w:val="clear" w:color="auto" w:fill="DCDCDC"/>
            <w:vAlign w:val="center"/>
          </w:tcPr>
          <w:p w14:paraId="333F0851" w14:textId="77777777" w:rsidR="00596D75" w:rsidRPr="00BC6E0D" w:rsidRDefault="00596D75" w:rsidP="006F68D3">
            <w:pPr>
              <w:autoSpaceDE w:val="0"/>
              <w:autoSpaceDN w:val="0"/>
              <w:adjustRightInd w:val="0"/>
              <w:ind w:left="0"/>
              <w:rPr>
                <w:rFonts w:cstheme="minorHAnsi"/>
                <w:b/>
                <w:bCs/>
                <w:szCs w:val="22"/>
              </w:rPr>
            </w:pPr>
            <w:r w:rsidRPr="00BC6E0D">
              <w:rPr>
                <w:rFonts w:cstheme="minorHAnsi"/>
                <w:b/>
                <w:bCs/>
                <w:szCs w:val="22"/>
              </w:rPr>
              <w:t>Firma Adresi:</w:t>
            </w:r>
          </w:p>
        </w:tc>
        <w:tc>
          <w:tcPr>
            <w:tcW w:w="8080" w:type="dxa"/>
            <w:vAlign w:val="center"/>
          </w:tcPr>
          <w:p w14:paraId="142EE0D9" w14:textId="1049C0F5" w:rsidR="00596D75" w:rsidRDefault="00596D75" w:rsidP="006F68D3">
            <w:pPr>
              <w:autoSpaceDE w:val="0"/>
              <w:autoSpaceDN w:val="0"/>
              <w:adjustRightInd w:val="0"/>
              <w:ind w:left="0"/>
              <w:rPr>
                <w:rFonts w:cstheme="minorHAnsi"/>
                <w:b/>
                <w:bCs/>
                <w:color w:val="000000" w:themeColor="text1"/>
                <w:szCs w:val="22"/>
              </w:rPr>
            </w:pPr>
          </w:p>
        </w:tc>
      </w:tr>
      <w:tr w:rsidR="00596D75" w14:paraId="1C4A3472" w14:textId="77777777" w:rsidTr="004062E2">
        <w:trPr>
          <w:trHeight w:val="340"/>
        </w:trPr>
        <w:tc>
          <w:tcPr>
            <w:tcW w:w="2723" w:type="dxa"/>
            <w:shd w:val="clear" w:color="auto" w:fill="DCDCDC"/>
            <w:vAlign w:val="center"/>
          </w:tcPr>
          <w:p w14:paraId="456B5BB7" w14:textId="77777777" w:rsidR="00596D75" w:rsidRPr="00BC6E0D" w:rsidRDefault="00596D75" w:rsidP="006F68D3">
            <w:pPr>
              <w:autoSpaceDE w:val="0"/>
              <w:autoSpaceDN w:val="0"/>
              <w:adjustRightInd w:val="0"/>
              <w:ind w:left="0"/>
              <w:rPr>
                <w:rFonts w:cstheme="minorHAnsi"/>
                <w:b/>
                <w:bCs/>
                <w:szCs w:val="22"/>
              </w:rPr>
            </w:pPr>
            <w:r w:rsidRPr="00BC6E0D">
              <w:rPr>
                <w:rFonts w:cstheme="minorHAnsi"/>
                <w:b/>
                <w:bCs/>
                <w:szCs w:val="22"/>
              </w:rPr>
              <w:t>Yetkili Kişi / Görevi:</w:t>
            </w:r>
          </w:p>
        </w:tc>
        <w:tc>
          <w:tcPr>
            <w:tcW w:w="8080" w:type="dxa"/>
            <w:vAlign w:val="center"/>
          </w:tcPr>
          <w:p w14:paraId="42AA59F7" w14:textId="77777777" w:rsidR="00596D75" w:rsidRDefault="00596D75" w:rsidP="006F68D3">
            <w:pPr>
              <w:autoSpaceDE w:val="0"/>
              <w:autoSpaceDN w:val="0"/>
              <w:adjustRightInd w:val="0"/>
              <w:ind w:left="0"/>
              <w:rPr>
                <w:rFonts w:cstheme="minorHAnsi"/>
                <w:b/>
                <w:bCs/>
                <w:color w:val="000000" w:themeColor="text1"/>
                <w:szCs w:val="22"/>
              </w:rPr>
            </w:pPr>
          </w:p>
        </w:tc>
      </w:tr>
      <w:tr w:rsidR="00596D75" w14:paraId="33EC1D86" w14:textId="77777777" w:rsidTr="004062E2">
        <w:trPr>
          <w:trHeight w:val="340"/>
        </w:trPr>
        <w:tc>
          <w:tcPr>
            <w:tcW w:w="2723" w:type="dxa"/>
            <w:shd w:val="clear" w:color="auto" w:fill="DCDCDC"/>
            <w:vAlign w:val="center"/>
          </w:tcPr>
          <w:p w14:paraId="65CAB97A" w14:textId="77777777" w:rsidR="00596D75" w:rsidRPr="00BC6E0D" w:rsidRDefault="00596D75" w:rsidP="006F68D3">
            <w:pPr>
              <w:autoSpaceDE w:val="0"/>
              <w:autoSpaceDN w:val="0"/>
              <w:adjustRightInd w:val="0"/>
              <w:ind w:left="0"/>
              <w:rPr>
                <w:rFonts w:cstheme="minorHAnsi"/>
                <w:b/>
                <w:bCs/>
                <w:szCs w:val="22"/>
              </w:rPr>
            </w:pPr>
            <w:r w:rsidRPr="00BC6E0D">
              <w:rPr>
                <w:rFonts w:cstheme="minorHAnsi"/>
                <w:b/>
                <w:bCs/>
                <w:szCs w:val="22"/>
              </w:rPr>
              <w:t>Tel / Faks / E-mail:</w:t>
            </w:r>
          </w:p>
        </w:tc>
        <w:tc>
          <w:tcPr>
            <w:tcW w:w="8080" w:type="dxa"/>
            <w:vAlign w:val="center"/>
          </w:tcPr>
          <w:p w14:paraId="2D3A62C6" w14:textId="77777777" w:rsidR="00596D75" w:rsidRDefault="00596D75" w:rsidP="006F68D3">
            <w:pPr>
              <w:autoSpaceDE w:val="0"/>
              <w:autoSpaceDN w:val="0"/>
              <w:adjustRightInd w:val="0"/>
              <w:ind w:left="0"/>
              <w:rPr>
                <w:rFonts w:cstheme="minorHAnsi"/>
                <w:b/>
                <w:bCs/>
                <w:color w:val="000000" w:themeColor="text1"/>
                <w:szCs w:val="22"/>
              </w:rPr>
            </w:pPr>
          </w:p>
        </w:tc>
      </w:tr>
      <w:bookmarkEnd w:id="0"/>
    </w:tbl>
    <w:p w14:paraId="7EA94524" w14:textId="77777777" w:rsidR="00217110" w:rsidRPr="005F0E7D" w:rsidRDefault="00217110" w:rsidP="00143F05">
      <w:pPr>
        <w:ind w:left="-851"/>
        <w:jc w:val="both"/>
        <w:rPr>
          <w:rFonts w:cstheme="minorHAnsi"/>
          <w:b/>
          <w:bCs/>
          <w:color w:val="000000" w:themeColor="text1"/>
          <w:sz w:val="10"/>
          <w:szCs w:val="22"/>
        </w:rPr>
      </w:pPr>
    </w:p>
    <w:tbl>
      <w:tblPr>
        <w:tblStyle w:val="TabloKlavuzu"/>
        <w:tblW w:w="10803" w:type="dxa"/>
        <w:tblInd w:w="-885" w:type="dxa"/>
        <w:tblLook w:val="04A0" w:firstRow="1" w:lastRow="0" w:firstColumn="1" w:lastColumn="0" w:noHBand="0" w:noVBand="1"/>
      </w:tblPr>
      <w:tblGrid>
        <w:gridCol w:w="2723"/>
        <w:gridCol w:w="8080"/>
      </w:tblGrid>
      <w:tr w:rsidR="00596D75" w:rsidRPr="005D1BE6" w14:paraId="6454BA4F" w14:textId="77777777" w:rsidTr="004062E2">
        <w:trPr>
          <w:trHeight w:val="340"/>
        </w:trPr>
        <w:tc>
          <w:tcPr>
            <w:tcW w:w="2723" w:type="dxa"/>
            <w:shd w:val="clear" w:color="auto" w:fill="DCDCDC"/>
            <w:vAlign w:val="center"/>
          </w:tcPr>
          <w:p w14:paraId="7FBCC96B" w14:textId="77777777" w:rsidR="00596D75" w:rsidRPr="00BC6E0D" w:rsidRDefault="00596D75" w:rsidP="006F68D3">
            <w:pPr>
              <w:autoSpaceDE w:val="0"/>
              <w:autoSpaceDN w:val="0"/>
              <w:adjustRightInd w:val="0"/>
              <w:ind w:left="0"/>
              <w:rPr>
                <w:rFonts w:cstheme="minorHAnsi"/>
                <w:b/>
                <w:bCs/>
                <w:szCs w:val="22"/>
              </w:rPr>
            </w:pPr>
            <w:r w:rsidRPr="00BC6E0D">
              <w:rPr>
                <w:rFonts w:cstheme="minorHAnsi"/>
                <w:b/>
                <w:bCs/>
                <w:szCs w:val="22"/>
              </w:rPr>
              <w:t>Fatura Firma Unvanı:</w:t>
            </w:r>
          </w:p>
        </w:tc>
        <w:tc>
          <w:tcPr>
            <w:tcW w:w="8080" w:type="dxa"/>
            <w:vAlign w:val="center"/>
          </w:tcPr>
          <w:p w14:paraId="0887FF2B" w14:textId="77777777" w:rsidR="00596D75" w:rsidRDefault="00596D75" w:rsidP="006F68D3">
            <w:pPr>
              <w:autoSpaceDE w:val="0"/>
              <w:autoSpaceDN w:val="0"/>
              <w:adjustRightInd w:val="0"/>
              <w:ind w:left="0"/>
              <w:rPr>
                <w:rFonts w:cstheme="minorHAnsi"/>
                <w:b/>
                <w:bCs/>
                <w:color w:val="000000" w:themeColor="text1"/>
                <w:szCs w:val="22"/>
              </w:rPr>
            </w:pPr>
          </w:p>
        </w:tc>
      </w:tr>
      <w:tr w:rsidR="00596D75" w:rsidRPr="005D1BE6" w14:paraId="41EA06C8" w14:textId="77777777" w:rsidTr="004062E2">
        <w:trPr>
          <w:trHeight w:val="340"/>
        </w:trPr>
        <w:tc>
          <w:tcPr>
            <w:tcW w:w="2723" w:type="dxa"/>
            <w:shd w:val="clear" w:color="auto" w:fill="DCDCDC"/>
            <w:vAlign w:val="center"/>
          </w:tcPr>
          <w:p w14:paraId="217C508D" w14:textId="77777777" w:rsidR="00596D75" w:rsidRPr="00BC6E0D" w:rsidRDefault="00596D75" w:rsidP="006F68D3">
            <w:pPr>
              <w:autoSpaceDE w:val="0"/>
              <w:autoSpaceDN w:val="0"/>
              <w:adjustRightInd w:val="0"/>
              <w:ind w:left="0"/>
              <w:rPr>
                <w:rFonts w:cstheme="minorHAnsi"/>
                <w:b/>
                <w:bCs/>
                <w:szCs w:val="22"/>
              </w:rPr>
            </w:pPr>
            <w:r w:rsidRPr="00BC6E0D">
              <w:rPr>
                <w:rFonts w:cstheme="minorHAnsi"/>
                <w:b/>
                <w:bCs/>
                <w:szCs w:val="22"/>
              </w:rPr>
              <w:t>Fatura Adresi</w:t>
            </w:r>
          </w:p>
        </w:tc>
        <w:tc>
          <w:tcPr>
            <w:tcW w:w="8080" w:type="dxa"/>
            <w:vAlign w:val="center"/>
          </w:tcPr>
          <w:p w14:paraId="392B019F" w14:textId="77777777" w:rsidR="00596D75" w:rsidRDefault="00596D75" w:rsidP="006F68D3">
            <w:pPr>
              <w:autoSpaceDE w:val="0"/>
              <w:autoSpaceDN w:val="0"/>
              <w:adjustRightInd w:val="0"/>
              <w:ind w:left="0"/>
              <w:rPr>
                <w:rFonts w:cstheme="minorHAnsi"/>
                <w:b/>
                <w:bCs/>
                <w:color w:val="000000" w:themeColor="text1"/>
                <w:szCs w:val="22"/>
              </w:rPr>
            </w:pPr>
          </w:p>
        </w:tc>
      </w:tr>
      <w:tr w:rsidR="00596D75" w:rsidRPr="005D1BE6" w14:paraId="44C1C644" w14:textId="77777777" w:rsidTr="004062E2">
        <w:trPr>
          <w:trHeight w:val="340"/>
        </w:trPr>
        <w:tc>
          <w:tcPr>
            <w:tcW w:w="2723" w:type="dxa"/>
            <w:shd w:val="clear" w:color="auto" w:fill="DCDCDC"/>
            <w:vAlign w:val="center"/>
          </w:tcPr>
          <w:p w14:paraId="4A12EE36" w14:textId="77777777" w:rsidR="00596D75" w:rsidRPr="00BC6E0D" w:rsidRDefault="00596D75" w:rsidP="006F68D3">
            <w:pPr>
              <w:autoSpaceDE w:val="0"/>
              <w:autoSpaceDN w:val="0"/>
              <w:adjustRightInd w:val="0"/>
              <w:ind w:left="0"/>
              <w:rPr>
                <w:rFonts w:cstheme="minorHAnsi"/>
                <w:b/>
                <w:bCs/>
                <w:szCs w:val="22"/>
              </w:rPr>
            </w:pPr>
            <w:r w:rsidRPr="00BC6E0D">
              <w:rPr>
                <w:rFonts w:cstheme="minorHAnsi"/>
                <w:b/>
                <w:bCs/>
                <w:szCs w:val="22"/>
              </w:rPr>
              <w:t>Vergi Dairesi &amp; No:</w:t>
            </w:r>
          </w:p>
        </w:tc>
        <w:tc>
          <w:tcPr>
            <w:tcW w:w="8080" w:type="dxa"/>
            <w:vAlign w:val="center"/>
          </w:tcPr>
          <w:p w14:paraId="5349795D" w14:textId="77777777" w:rsidR="00596D75" w:rsidRDefault="00596D75" w:rsidP="006F68D3">
            <w:pPr>
              <w:autoSpaceDE w:val="0"/>
              <w:autoSpaceDN w:val="0"/>
              <w:adjustRightInd w:val="0"/>
              <w:ind w:left="0"/>
              <w:rPr>
                <w:rFonts w:cstheme="minorHAnsi"/>
                <w:b/>
                <w:bCs/>
                <w:color w:val="000000" w:themeColor="text1"/>
                <w:szCs w:val="22"/>
              </w:rPr>
            </w:pPr>
          </w:p>
        </w:tc>
      </w:tr>
    </w:tbl>
    <w:p w14:paraId="56494627" w14:textId="77777777" w:rsidR="00596D75" w:rsidRPr="005F0E7D" w:rsidRDefault="00596D75" w:rsidP="00143F05">
      <w:pPr>
        <w:ind w:left="-851"/>
        <w:jc w:val="both"/>
        <w:rPr>
          <w:rFonts w:cstheme="minorHAnsi"/>
          <w:b/>
          <w:bCs/>
          <w:color w:val="000000" w:themeColor="text1"/>
          <w:sz w:val="10"/>
          <w:szCs w:val="22"/>
        </w:rPr>
      </w:pPr>
    </w:p>
    <w:tbl>
      <w:tblPr>
        <w:tblStyle w:val="TabloKlavuzu"/>
        <w:tblW w:w="10755" w:type="dxa"/>
        <w:tblInd w:w="-885" w:type="dxa"/>
        <w:tblLook w:val="04A0" w:firstRow="1" w:lastRow="0" w:firstColumn="1" w:lastColumn="0" w:noHBand="0" w:noVBand="1"/>
      </w:tblPr>
      <w:tblGrid>
        <w:gridCol w:w="2943"/>
        <w:gridCol w:w="1728"/>
        <w:gridCol w:w="839"/>
        <w:gridCol w:w="852"/>
        <w:gridCol w:w="612"/>
        <w:gridCol w:w="741"/>
        <w:gridCol w:w="531"/>
        <w:gridCol w:w="1848"/>
        <w:gridCol w:w="661"/>
      </w:tblGrid>
      <w:tr w:rsidR="00AA1839" w14:paraId="6978828F" w14:textId="77777777" w:rsidTr="004062E2">
        <w:trPr>
          <w:trHeight w:val="56"/>
        </w:trPr>
        <w:tc>
          <w:tcPr>
            <w:tcW w:w="2943" w:type="dxa"/>
            <w:shd w:val="clear" w:color="auto" w:fill="DCDCDC"/>
            <w:vAlign w:val="center"/>
          </w:tcPr>
          <w:p w14:paraId="3D60373B" w14:textId="77777777" w:rsidR="00AA1839" w:rsidRPr="00BC6E0D" w:rsidRDefault="00AA1839" w:rsidP="00AA1839">
            <w:pPr>
              <w:autoSpaceDE w:val="0"/>
              <w:autoSpaceDN w:val="0"/>
              <w:adjustRightInd w:val="0"/>
              <w:ind w:left="0"/>
              <w:rPr>
                <w:rFonts w:cstheme="minorHAnsi"/>
                <w:b/>
                <w:bCs/>
                <w:szCs w:val="22"/>
              </w:rPr>
            </w:pPr>
            <w:r w:rsidRPr="00BC6E0D">
              <w:rPr>
                <w:rFonts w:cstheme="minorHAnsi"/>
                <w:b/>
                <w:bCs/>
                <w:szCs w:val="22"/>
              </w:rPr>
              <w:t>Raporlama Dili</w:t>
            </w:r>
          </w:p>
        </w:tc>
        <w:tc>
          <w:tcPr>
            <w:tcW w:w="3419" w:type="dxa"/>
            <w:gridSpan w:val="3"/>
            <w:vAlign w:val="center"/>
          </w:tcPr>
          <w:p w14:paraId="2F339B91" w14:textId="77777777" w:rsidR="00AA1839" w:rsidRPr="00B15E13" w:rsidRDefault="00AA1839" w:rsidP="00AA1839">
            <w:pPr>
              <w:autoSpaceDE w:val="0"/>
              <w:autoSpaceDN w:val="0"/>
              <w:adjustRightInd w:val="0"/>
              <w:ind w:left="0"/>
              <w:jc w:val="center"/>
              <w:rPr>
                <w:rFonts w:cstheme="minorHAnsi"/>
                <w:bCs/>
                <w:color w:val="000000" w:themeColor="text1"/>
                <w:szCs w:val="22"/>
              </w:rPr>
            </w:pPr>
            <w:r w:rsidRPr="00B15E13">
              <w:rPr>
                <w:rFonts w:cstheme="minorHAnsi"/>
                <w:bCs/>
                <w:color w:val="000000" w:themeColor="text1"/>
                <w:szCs w:val="22"/>
              </w:rPr>
              <w:t>Türkçe</w:t>
            </w:r>
          </w:p>
        </w:tc>
        <w:tc>
          <w:tcPr>
            <w:tcW w:w="612" w:type="dxa"/>
            <w:vAlign w:val="center"/>
          </w:tcPr>
          <w:sdt>
            <w:sdtPr>
              <w:rPr>
                <w:rFonts w:ascii="Segoe UI Symbol" w:hAnsi="Segoe UI Symbol" w:cs="Segoe UI Symbol"/>
                <w:szCs w:val="22"/>
              </w:rPr>
              <w:id w:val="-1380770569"/>
              <w14:checkbox>
                <w14:checked w14:val="0"/>
                <w14:checkedState w14:val="2612" w14:font="MS Gothic"/>
                <w14:uncheckedState w14:val="2610" w14:font="MS Gothic"/>
              </w14:checkbox>
            </w:sdtPr>
            <w:sdtEndPr/>
            <w:sdtContent>
              <w:p w14:paraId="69E3C7F0" w14:textId="0216F110" w:rsidR="00AA1839" w:rsidRPr="00B15E13" w:rsidRDefault="00AA1839" w:rsidP="00AA1839">
                <w:pPr>
                  <w:autoSpaceDE w:val="0"/>
                  <w:autoSpaceDN w:val="0"/>
                  <w:adjustRightInd w:val="0"/>
                  <w:ind w:left="0"/>
                  <w:jc w:val="center"/>
                  <w:rPr>
                    <w:rFonts w:cstheme="minorHAnsi"/>
                    <w:bCs/>
                    <w:color w:val="000000" w:themeColor="text1"/>
                    <w:szCs w:val="22"/>
                  </w:rPr>
                </w:pPr>
                <w:r>
                  <w:rPr>
                    <w:rFonts w:ascii="MS Gothic" w:eastAsia="MS Gothic" w:hAnsi="MS Gothic" w:cs="Segoe UI Symbol" w:hint="eastAsia"/>
                    <w:szCs w:val="22"/>
                  </w:rPr>
                  <w:t>☐</w:t>
                </w:r>
              </w:p>
            </w:sdtContent>
          </w:sdt>
        </w:tc>
        <w:tc>
          <w:tcPr>
            <w:tcW w:w="3120" w:type="dxa"/>
            <w:gridSpan w:val="3"/>
            <w:vAlign w:val="center"/>
          </w:tcPr>
          <w:p w14:paraId="627A4037" w14:textId="77777777" w:rsidR="00AA1839" w:rsidRPr="00B15E13" w:rsidRDefault="00AA1839" w:rsidP="00AA1839">
            <w:pPr>
              <w:autoSpaceDE w:val="0"/>
              <w:autoSpaceDN w:val="0"/>
              <w:adjustRightInd w:val="0"/>
              <w:ind w:left="0"/>
              <w:jc w:val="center"/>
              <w:rPr>
                <w:rFonts w:cstheme="minorHAnsi"/>
                <w:bCs/>
                <w:color w:val="000000" w:themeColor="text1"/>
                <w:szCs w:val="22"/>
              </w:rPr>
            </w:pPr>
            <w:r w:rsidRPr="00B15E13">
              <w:rPr>
                <w:rFonts w:cstheme="minorHAnsi"/>
                <w:bCs/>
                <w:color w:val="000000" w:themeColor="text1"/>
                <w:szCs w:val="22"/>
              </w:rPr>
              <w:t>İngilizce</w:t>
            </w:r>
          </w:p>
        </w:tc>
        <w:tc>
          <w:tcPr>
            <w:tcW w:w="661" w:type="dxa"/>
            <w:vAlign w:val="center"/>
          </w:tcPr>
          <w:sdt>
            <w:sdtPr>
              <w:rPr>
                <w:rFonts w:ascii="Segoe UI Symbol" w:hAnsi="Segoe UI Symbol" w:cs="Segoe UI Symbol"/>
                <w:szCs w:val="22"/>
              </w:rPr>
              <w:id w:val="-17157421"/>
              <w14:checkbox>
                <w14:checked w14:val="0"/>
                <w14:checkedState w14:val="2612" w14:font="MS Gothic"/>
                <w14:uncheckedState w14:val="2610" w14:font="MS Gothic"/>
              </w14:checkbox>
            </w:sdtPr>
            <w:sdtEndPr/>
            <w:sdtContent>
              <w:p w14:paraId="06FE6BC1" w14:textId="6462E86A" w:rsidR="00AA1839" w:rsidRPr="00B15E13" w:rsidRDefault="00AA1839" w:rsidP="00AA1839">
                <w:pPr>
                  <w:autoSpaceDE w:val="0"/>
                  <w:autoSpaceDN w:val="0"/>
                  <w:adjustRightInd w:val="0"/>
                  <w:ind w:left="0"/>
                  <w:jc w:val="center"/>
                  <w:rPr>
                    <w:rFonts w:cstheme="minorHAnsi"/>
                    <w:bCs/>
                    <w:color w:val="000000" w:themeColor="text1"/>
                    <w:szCs w:val="22"/>
                  </w:rPr>
                </w:pPr>
                <w:r>
                  <w:rPr>
                    <w:rFonts w:ascii="MS Gothic" w:eastAsia="MS Gothic" w:hAnsi="MS Gothic" w:cs="Segoe UI Symbol" w:hint="eastAsia"/>
                    <w:szCs w:val="22"/>
                  </w:rPr>
                  <w:t>☐</w:t>
                </w:r>
              </w:p>
            </w:sdtContent>
          </w:sdt>
        </w:tc>
      </w:tr>
      <w:tr w:rsidR="00AA1839" w14:paraId="7330DD2D" w14:textId="77777777" w:rsidTr="004062E2">
        <w:trPr>
          <w:trHeight w:val="56"/>
        </w:trPr>
        <w:tc>
          <w:tcPr>
            <w:tcW w:w="2943" w:type="dxa"/>
            <w:shd w:val="clear" w:color="auto" w:fill="DCDCDC"/>
            <w:vAlign w:val="center"/>
          </w:tcPr>
          <w:p w14:paraId="4F3591AC" w14:textId="2845A244" w:rsidR="00AA1839" w:rsidRPr="00BC6E0D" w:rsidRDefault="005522AB" w:rsidP="00AA1839">
            <w:pPr>
              <w:autoSpaceDE w:val="0"/>
              <w:autoSpaceDN w:val="0"/>
              <w:adjustRightInd w:val="0"/>
              <w:ind w:left="0"/>
              <w:rPr>
                <w:rFonts w:cstheme="minorHAnsi"/>
                <w:b/>
                <w:bCs/>
                <w:szCs w:val="22"/>
              </w:rPr>
            </w:pPr>
            <w:r w:rsidRPr="00BC6E0D">
              <w:rPr>
                <w:rFonts w:cstheme="minorHAnsi"/>
                <w:b/>
                <w:bCs/>
                <w:szCs w:val="22"/>
              </w:rPr>
              <w:t>Kalan Numune İade İsteniyor</w:t>
            </w:r>
          </w:p>
        </w:tc>
        <w:tc>
          <w:tcPr>
            <w:tcW w:w="3419" w:type="dxa"/>
            <w:gridSpan w:val="3"/>
            <w:vAlign w:val="center"/>
          </w:tcPr>
          <w:p w14:paraId="552258A3" w14:textId="77777777" w:rsidR="00AA1839" w:rsidRPr="00B15E13" w:rsidRDefault="00AA1839" w:rsidP="00AA1839">
            <w:pPr>
              <w:autoSpaceDE w:val="0"/>
              <w:autoSpaceDN w:val="0"/>
              <w:adjustRightInd w:val="0"/>
              <w:ind w:left="0"/>
              <w:jc w:val="center"/>
              <w:rPr>
                <w:rFonts w:cstheme="minorHAnsi"/>
                <w:bCs/>
                <w:color w:val="000000" w:themeColor="text1"/>
                <w:szCs w:val="22"/>
              </w:rPr>
            </w:pPr>
            <w:r w:rsidRPr="00B15E13">
              <w:rPr>
                <w:rFonts w:cstheme="minorHAnsi"/>
                <w:bCs/>
                <w:color w:val="000000" w:themeColor="text1"/>
                <w:szCs w:val="22"/>
              </w:rPr>
              <w:t>Evet</w:t>
            </w:r>
          </w:p>
        </w:tc>
        <w:tc>
          <w:tcPr>
            <w:tcW w:w="612" w:type="dxa"/>
            <w:vAlign w:val="center"/>
          </w:tcPr>
          <w:sdt>
            <w:sdtPr>
              <w:rPr>
                <w:rFonts w:ascii="Segoe UI Symbol" w:hAnsi="Segoe UI Symbol" w:cs="Segoe UI Symbol"/>
                <w:szCs w:val="22"/>
              </w:rPr>
              <w:id w:val="-571350872"/>
              <w14:checkbox>
                <w14:checked w14:val="0"/>
                <w14:checkedState w14:val="2612" w14:font="MS Gothic"/>
                <w14:uncheckedState w14:val="2610" w14:font="MS Gothic"/>
              </w14:checkbox>
            </w:sdtPr>
            <w:sdtEndPr/>
            <w:sdtContent>
              <w:p w14:paraId="21AF474C" w14:textId="6103C06E" w:rsidR="00AA1839" w:rsidRPr="00B15E13" w:rsidRDefault="005522AB" w:rsidP="00AA1839">
                <w:pPr>
                  <w:autoSpaceDE w:val="0"/>
                  <w:autoSpaceDN w:val="0"/>
                  <w:adjustRightInd w:val="0"/>
                  <w:ind w:left="0"/>
                  <w:jc w:val="center"/>
                  <w:rPr>
                    <w:rFonts w:cstheme="minorHAnsi"/>
                    <w:bCs/>
                    <w:color w:val="000000" w:themeColor="text1"/>
                    <w:szCs w:val="22"/>
                  </w:rPr>
                </w:pPr>
                <w:r>
                  <w:rPr>
                    <w:rFonts w:ascii="MS Gothic" w:eastAsia="MS Gothic" w:hAnsi="MS Gothic" w:cs="Segoe UI Symbol" w:hint="eastAsia"/>
                    <w:szCs w:val="22"/>
                  </w:rPr>
                  <w:t>☐</w:t>
                </w:r>
              </w:p>
            </w:sdtContent>
          </w:sdt>
        </w:tc>
        <w:tc>
          <w:tcPr>
            <w:tcW w:w="3120" w:type="dxa"/>
            <w:gridSpan w:val="3"/>
            <w:vAlign w:val="center"/>
          </w:tcPr>
          <w:p w14:paraId="5C4EFF88" w14:textId="77777777" w:rsidR="00AA1839" w:rsidRPr="00B15E13" w:rsidRDefault="00AA1839" w:rsidP="00AA1839">
            <w:pPr>
              <w:autoSpaceDE w:val="0"/>
              <w:autoSpaceDN w:val="0"/>
              <w:adjustRightInd w:val="0"/>
              <w:ind w:left="0"/>
              <w:jc w:val="center"/>
              <w:rPr>
                <w:rFonts w:cstheme="minorHAnsi"/>
                <w:bCs/>
                <w:color w:val="000000" w:themeColor="text1"/>
                <w:szCs w:val="22"/>
              </w:rPr>
            </w:pPr>
            <w:r w:rsidRPr="00B15E13">
              <w:rPr>
                <w:rFonts w:cstheme="minorHAnsi"/>
                <w:bCs/>
                <w:color w:val="000000" w:themeColor="text1"/>
                <w:szCs w:val="22"/>
              </w:rPr>
              <w:t>Hayır</w:t>
            </w:r>
          </w:p>
        </w:tc>
        <w:tc>
          <w:tcPr>
            <w:tcW w:w="661" w:type="dxa"/>
            <w:vAlign w:val="center"/>
          </w:tcPr>
          <w:sdt>
            <w:sdtPr>
              <w:rPr>
                <w:rFonts w:ascii="Segoe UI Symbol" w:hAnsi="Segoe UI Symbol" w:cs="Segoe UI Symbol"/>
                <w:szCs w:val="22"/>
              </w:rPr>
              <w:id w:val="-858574004"/>
              <w14:checkbox>
                <w14:checked w14:val="0"/>
                <w14:checkedState w14:val="2612" w14:font="MS Gothic"/>
                <w14:uncheckedState w14:val="2610" w14:font="MS Gothic"/>
              </w14:checkbox>
            </w:sdtPr>
            <w:sdtEndPr/>
            <w:sdtContent>
              <w:p w14:paraId="5DADE4D6" w14:textId="7218C5CF" w:rsidR="00AA1839" w:rsidRPr="00B15E13" w:rsidRDefault="00AA1839" w:rsidP="00AA1839">
                <w:pPr>
                  <w:autoSpaceDE w:val="0"/>
                  <w:autoSpaceDN w:val="0"/>
                  <w:adjustRightInd w:val="0"/>
                  <w:ind w:left="0"/>
                  <w:jc w:val="center"/>
                  <w:rPr>
                    <w:rFonts w:cstheme="minorHAnsi"/>
                    <w:bCs/>
                    <w:color w:val="000000" w:themeColor="text1"/>
                    <w:szCs w:val="22"/>
                  </w:rPr>
                </w:pPr>
                <w:r>
                  <w:rPr>
                    <w:rFonts w:ascii="MS Gothic" w:eastAsia="MS Gothic" w:hAnsi="MS Gothic" w:cs="Segoe UI Symbol" w:hint="eastAsia"/>
                    <w:szCs w:val="22"/>
                  </w:rPr>
                  <w:t>☐</w:t>
                </w:r>
              </w:p>
            </w:sdtContent>
          </w:sdt>
        </w:tc>
      </w:tr>
      <w:tr w:rsidR="005522AB" w14:paraId="3AACE959" w14:textId="77777777" w:rsidTr="004062E2">
        <w:trPr>
          <w:trHeight w:val="56"/>
        </w:trPr>
        <w:tc>
          <w:tcPr>
            <w:tcW w:w="2943" w:type="dxa"/>
            <w:shd w:val="clear" w:color="auto" w:fill="DCDCDC"/>
            <w:vAlign w:val="center"/>
          </w:tcPr>
          <w:p w14:paraId="37F4D7FC" w14:textId="5E6A9335" w:rsidR="005522AB" w:rsidRPr="00BC6E0D" w:rsidRDefault="005522AB" w:rsidP="005522AB">
            <w:pPr>
              <w:autoSpaceDE w:val="0"/>
              <w:autoSpaceDN w:val="0"/>
              <w:adjustRightInd w:val="0"/>
              <w:ind w:left="0"/>
              <w:rPr>
                <w:rFonts w:cstheme="minorHAnsi"/>
                <w:b/>
                <w:bCs/>
                <w:szCs w:val="22"/>
              </w:rPr>
            </w:pPr>
            <w:r w:rsidRPr="00BC6E0D">
              <w:rPr>
                <w:rFonts w:cstheme="minorHAnsi"/>
                <w:b/>
                <w:bCs/>
                <w:szCs w:val="22"/>
              </w:rPr>
              <w:t>Uygunluk Değerlendirilmesi</w:t>
            </w:r>
          </w:p>
        </w:tc>
        <w:tc>
          <w:tcPr>
            <w:tcW w:w="3419" w:type="dxa"/>
            <w:gridSpan w:val="3"/>
            <w:vAlign w:val="center"/>
          </w:tcPr>
          <w:p w14:paraId="470EB5EA" w14:textId="46938E09" w:rsidR="005522AB" w:rsidRPr="00B15E13" w:rsidRDefault="005522AB" w:rsidP="005522AB">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Yapılsın</w:t>
            </w:r>
          </w:p>
        </w:tc>
        <w:tc>
          <w:tcPr>
            <w:tcW w:w="612" w:type="dxa"/>
            <w:vAlign w:val="center"/>
          </w:tcPr>
          <w:sdt>
            <w:sdtPr>
              <w:rPr>
                <w:rFonts w:ascii="Segoe UI Symbol" w:hAnsi="Segoe UI Symbol" w:cs="Segoe UI Symbol"/>
                <w:szCs w:val="22"/>
              </w:rPr>
              <w:id w:val="-376782748"/>
              <w14:checkbox>
                <w14:checked w14:val="0"/>
                <w14:checkedState w14:val="2612" w14:font="MS Gothic"/>
                <w14:uncheckedState w14:val="2610" w14:font="MS Gothic"/>
              </w14:checkbox>
            </w:sdtPr>
            <w:sdtEndPr/>
            <w:sdtContent>
              <w:p w14:paraId="1A65A3E8" w14:textId="7833C2D1" w:rsidR="005522AB" w:rsidRDefault="005522AB" w:rsidP="005522AB">
                <w:pPr>
                  <w:autoSpaceDE w:val="0"/>
                  <w:autoSpaceDN w:val="0"/>
                  <w:adjustRightInd w:val="0"/>
                  <w:ind w:left="0"/>
                  <w:jc w:val="center"/>
                  <w:rPr>
                    <w:rFonts w:ascii="Segoe UI Symbol" w:hAnsi="Segoe UI Symbol" w:cs="Segoe UI Symbol"/>
                    <w:szCs w:val="22"/>
                  </w:rPr>
                </w:pPr>
                <w:r>
                  <w:rPr>
                    <w:rFonts w:ascii="MS Gothic" w:eastAsia="MS Gothic" w:hAnsi="MS Gothic" w:cs="Segoe UI Symbol" w:hint="eastAsia"/>
                    <w:szCs w:val="22"/>
                  </w:rPr>
                  <w:t>☐</w:t>
                </w:r>
              </w:p>
            </w:sdtContent>
          </w:sdt>
        </w:tc>
        <w:tc>
          <w:tcPr>
            <w:tcW w:w="3120" w:type="dxa"/>
            <w:gridSpan w:val="3"/>
            <w:vAlign w:val="center"/>
          </w:tcPr>
          <w:p w14:paraId="484DC336" w14:textId="0C00F72B" w:rsidR="005522AB" w:rsidRPr="00B15E13" w:rsidRDefault="005522AB" w:rsidP="005522AB">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Yapılmasın</w:t>
            </w:r>
          </w:p>
        </w:tc>
        <w:tc>
          <w:tcPr>
            <w:tcW w:w="661" w:type="dxa"/>
            <w:vAlign w:val="center"/>
          </w:tcPr>
          <w:sdt>
            <w:sdtPr>
              <w:rPr>
                <w:rFonts w:ascii="Segoe UI Symbol" w:hAnsi="Segoe UI Symbol" w:cs="Segoe UI Symbol"/>
                <w:szCs w:val="22"/>
              </w:rPr>
              <w:id w:val="1385060328"/>
              <w14:checkbox>
                <w14:checked w14:val="0"/>
                <w14:checkedState w14:val="2612" w14:font="MS Gothic"/>
                <w14:uncheckedState w14:val="2610" w14:font="MS Gothic"/>
              </w14:checkbox>
            </w:sdtPr>
            <w:sdtEndPr/>
            <w:sdtContent>
              <w:p w14:paraId="6A46D6D7" w14:textId="21CBFA1F" w:rsidR="005522AB" w:rsidRDefault="005522AB" w:rsidP="005522AB">
                <w:pPr>
                  <w:autoSpaceDE w:val="0"/>
                  <w:autoSpaceDN w:val="0"/>
                  <w:adjustRightInd w:val="0"/>
                  <w:ind w:left="0"/>
                  <w:jc w:val="center"/>
                  <w:rPr>
                    <w:rFonts w:ascii="Segoe UI Symbol" w:hAnsi="Segoe UI Symbol" w:cs="Segoe UI Symbol"/>
                    <w:szCs w:val="22"/>
                  </w:rPr>
                </w:pPr>
                <w:r>
                  <w:rPr>
                    <w:rFonts w:ascii="MS Gothic" w:eastAsia="MS Gothic" w:hAnsi="MS Gothic" w:cs="Segoe UI Symbol" w:hint="eastAsia"/>
                    <w:szCs w:val="22"/>
                  </w:rPr>
                  <w:t>☐</w:t>
                </w:r>
              </w:p>
            </w:sdtContent>
          </w:sdt>
        </w:tc>
      </w:tr>
      <w:tr w:rsidR="005522AB" w14:paraId="43CF4BD5" w14:textId="77777777" w:rsidTr="004062E2">
        <w:trPr>
          <w:trHeight w:val="56"/>
        </w:trPr>
        <w:tc>
          <w:tcPr>
            <w:tcW w:w="2943" w:type="dxa"/>
            <w:shd w:val="clear" w:color="auto" w:fill="DCDCDC"/>
            <w:vAlign w:val="center"/>
          </w:tcPr>
          <w:p w14:paraId="44260A5F" w14:textId="611F4E6E" w:rsidR="005522AB" w:rsidRPr="00BC6E0D" w:rsidRDefault="005522AB" w:rsidP="00DB2630">
            <w:pPr>
              <w:autoSpaceDE w:val="0"/>
              <w:autoSpaceDN w:val="0"/>
              <w:adjustRightInd w:val="0"/>
              <w:ind w:left="0"/>
              <w:rPr>
                <w:rFonts w:cstheme="minorHAnsi"/>
                <w:b/>
                <w:bCs/>
                <w:szCs w:val="22"/>
              </w:rPr>
            </w:pPr>
            <w:r w:rsidRPr="00BC6E0D">
              <w:rPr>
                <w:rFonts w:cstheme="minorHAnsi"/>
                <w:b/>
                <w:bCs/>
                <w:szCs w:val="22"/>
              </w:rPr>
              <w:t>Mevzuat Bilgisi</w:t>
            </w:r>
          </w:p>
        </w:tc>
        <w:tc>
          <w:tcPr>
            <w:tcW w:w="7812" w:type="dxa"/>
            <w:gridSpan w:val="8"/>
            <w:vAlign w:val="center"/>
          </w:tcPr>
          <w:p w14:paraId="48782279" w14:textId="77777777" w:rsidR="005522AB" w:rsidRDefault="005522AB" w:rsidP="00DB2630">
            <w:pPr>
              <w:autoSpaceDE w:val="0"/>
              <w:autoSpaceDN w:val="0"/>
              <w:adjustRightInd w:val="0"/>
              <w:ind w:left="0"/>
              <w:jc w:val="center"/>
              <w:rPr>
                <w:rFonts w:ascii="Segoe UI Symbol" w:hAnsi="Segoe UI Symbol" w:cs="Segoe UI Symbol"/>
                <w:szCs w:val="22"/>
              </w:rPr>
            </w:pPr>
          </w:p>
        </w:tc>
      </w:tr>
      <w:tr w:rsidR="00DB2630" w14:paraId="39914B6E" w14:textId="77777777" w:rsidTr="004062E2">
        <w:trPr>
          <w:trHeight w:val="56"/>
        </w:trPr>
        <w:tc>
          <w:tcPr>
            <w:tcW w:w="2943" w:type="dxa"/>
            <w:shd w:val="clear" w:color="auto" w:fill="DCDCDC"/>
            <w:vAlign w:val="center"/>
          </w:tcPr>
          <w:p w14:paraId="34A1F5B8" w14:textId="7CE58189" w:rsidR="00DB2630" w:rsidRPr="00BC6E0D" w:rsidRDefault="00DB2630" w:rsidP="00DB2630">
            <w:pPr>
              <w:autoSpaceDE w:val="0"/>
              <w:autoSpaceDN w:val="0"/>
              <w:adjustRightInd w:val="0"/>
              <w:ind w:left="0"/>
              <w:rPr>
                <w:rFonts w:cstheme="minorHAnsi"/>
                <w:b/>
                <w:bCs/>
                <w:szCs w:val="22"/>
              </w:rPr>
            </w:pPr>
            <w:r w:rsidRPr="00BC6E0D">
              <w:rPr>
                <w:rFonts w:cstheme="minorHAnsi"/>
                <w:b/>
                <w:bCs/>
                <w:szCs w:val="22"/>
              </w:rPr>
              <w:t>Karar Kuralı Uygulaması</w:t>
            </w:r>
            <w:r w:rsidR="005522AB" w:rsidRPr="00BC6E0D">
              <w:rPr>
                <w:rFonts w:cstheme="minorHAnsi"/>
                <w:b/>
                <w:bCs/>
                <w:i/>
                <w:szCs w:val="22"/>
                <w:u w:val="single"/>
                <w:vertAlign w:val="superscript"/>
              </w:rPr>
              <w:t>1</w:t>
            </w:r>
          </w:p>
        </w:tc>
        <w:tc>
          <w:tcPr>
            <w:tcW w:w="1728" w:type="dxa"/>
            <w:vAlign w:val="center"/>
          </w:tcPr>
          <w:p w14:paraId="445C5CC0" w14:textId="77777777" w:rsidR="00DB2630" w:rsidRPr="00605A30" w:rsidRDefault="00DB2630" w:rsidP="00DB2630">
            <w:pPr>
              <w:autoSpaceDE w:val="0"/>
              <w:autoSpaceDN w:val="0"/>
              <w:adjustRightInd w:val="0"/>
              <w:ind w:left="0"/>
              <w:jc w:val="center"/>
              <w:rPr>
                <w:rFonts w:ascii="Calibri" w:hAnsi="Calibri" w:cs="Calibri"/>
                <w:szCs w:val="22"/>
              </w:rPr>
            </w:pPr>
            <w:r w:rsidRPr="00605A30">
              <w:rPr>
                <w:rFonts w:cstheme="minorHAnsi"/>
                <w:szCs w:val="22"/>
              </w:rPr>
              <w:t>M</w:t>
            </w:r>
            <w:r w:rsidRPr="00605A30">
              <w:rPr>
                <w:rFonts w:ascii="Calibri" w:hAnsi="Calibri" w:cs="Calibri"/>
                <w:szCs w:val="22"/>
              </w:rPr>
              <w:t>üş</w:t>
            </w:r>
            <w:r w:rsidRPr="00605A30">
              <w:rPr>
                <w:rFonts w:cstheme="minorHAnsi"/>
                <w:szCs w:val="22"/>
              </w:rPr>
              <w:t>teri Lehine</w:t>
            </w:r>
          </w:p>
        </w:tc>
        <w:tc>
          <w:tcPr>
            <w:tcW w:w="839" w:type="dxa"/>
            <w:vAlign w:val="center"/>
          </w:tcPr>
          <w:sdt>
            <w:sdtPr>
              <w:rPr>
                <w:rFonts w:ascii="Segoe UI Symbol" w:hAnsi="Segoe UI Symbol" w:cs="Segoe UI Symbol"/>
                <w:szCs w:val="22"/>
              </w:rPr>
              <w:id w:val="1279906190"/>
              <w14:checkbox>
                <w14:checked w14:val="0"/>
                <w14:checkedState w14:val="2612" w14:font="MS Gothic"/>
                <w14:uncheckedState w14:val="2610" w14:font="MS Gothic"/>
              </w14:checkbox>
            </w:sdtPr>
            <w:sdtEndPr/>
            <w:sdtContent>
              <w:p w14:paraId="265F017A" w14:textId="47295043" w:rsidR="00DB2630" w:rsidRPr="00605A30" w:rsidRDefault="00DB2630" w:rsidP="00DB2630">
                <w:pPr>
                  <w:autoSpaceDE w:val="0"/>
                  <w:autoSpaceDN w:val="0"/>
                  <w:adjustRightInd w:val="0"/>
                  <w:ind w:left="0"/>
                  <w:jc w:val="center"/>
                  <w:rPr>
                    <w:rFonts w:ascii="Calibri" w:hAnsi="Calibri" w:cs="Calibri"/>
                    <w:szCs w:val="22"/>
                  </w:rPr>
                </w:pPr>
                <w:r>
                  <w:rPr>
                    <w:rFonts w:ascii="MS Gothic" w:eastAsia="MS Gothic" w:hAnsi="MS Gothic" w:cs="Segoe UI Symbol" w:hint="eastAsia"/>
                    <w:szCs w:val="22"/>
                  </w:rPr>
                  <w:t>☐</w:t>
                </w:r>
              </w:p>
            </w:sdtContent>
          </w:sdt>
        </w:tc>
        <w:tc>
          <w:tcPr>
            <w:tcW w:w="2205" w:type="dxa"/>
            <w:gridSpan w:val="3"/>
            <w:vAlign w:val="center"/>
          </w:tcPr>
          <w:p w14:paraId="25C862FD" w14:textId="77777777" w:rsidR="00DB2630" w:rsidRPr="00605A30" w:rsidRDefault="00DB2630" w:rsidP="00DB2630">
            <w:pPr>
              <w:autoSpaceDE w:val="0"/>
              <w:autoSpaceDN w:val="0"/>
              <w:adjustRightInd w:val="0"/>
              <w:ind w:left="0"/>
              <w:jc w:val="center"/>
              <w:rPr>
                <w:rFonts w:ascii="Calibri" w:hAnsi="Calibri" w:cs="Calibri"/>
                <w:szCs w:val="22"/>
              </w:rPr>
            </w:pPr>
            <w:r w:rsidRPr="00605A30">
              <w:rPr>
                <w:rFonts w:cstheme="minorHAnsi"/>
                <w:szCs w:val="22"/>
              </w:rPr>
              <w:t>M</w:t>
            </w:r>
            <w:r w:rsidRPr="00605A30">
              <w:rPr>
                <w:rFonts w:ascii="Calibri" w:hAnsi="Calibri" w:cs="Calibri"/>
                <w:szCs w:val="22"/>
              </w:rPr>
              <w:t>üş</w:t>
            </w:r>
            <w:r w:rsidRPr="00605A30">
              <w:rPr>
                <w:rFonts w:cstheme="minorHAnsi"/>
                <w:szCs w:val="22"/>
              </w:rPr>
              <w:t>teri Aleyhine</w:t>
            </w:r>
          </w:p>
        </w:tc>
        <w:tc>
          <w:tcPr>
            <w:tcW w:w="531" w:type="dxa"/>
            <w:vAlign w:val="center"/>
          </w:tcPr>
          <w:sdt>
            <w:sdtPr>
              <w:rPr>
                <w:rFonts w:ascii="Segoe UI Symbol" w:hAnsi="Segoe UI Symbol" w:cs="Segoe UI Symbol"/>
                <w:szCs w:val="22"/>
              </w:rPr>
              <w:id w:val="2095057576"/>
              <w14:checkbox>
                <w14:checked w14:val="0"/>
                <w14:checkedState w14:val="2612" w14:font="MS Gothic"/>
                <w14:uncheckedState w14:val="2610" w14:font="MS Gothic"/>
              </w14:checkbox>
            </w:sdtPr>
            <w:sdtEndPr/>
            <w:sdtContent>
              <w:p w14:paraId="138A4A32" w14:textId="7538F261" w:rsidR="00DB2630" w:rsidRPr="00605A30" w:rsidRDefault="00DB2630" w:rsidP="00DB2630">
                <w:pPr>
                  <w:autoSpaceDE w:val="0"/>
                  <w:autoSpaceDN w:val="0"/>
                  <w:adjustRightInd w:val="0"/>
                  <w:ind w:left="0"/>
                  <w:jc w:val="center"/>
                  <w:rPr>
                    <w:rFonts w:ascii="Calibri" w:hAnsi="Calibri" w:cs="Calibri"/>
                    <w:szCs w:val="22"/>
                  </w:rPr>
                </w:pPr>
                <w:r>
                  <w:rPr>
                    <w:rFonts w:ascii="MS Gothic" w:eastAsia="MS Gothic" w:hAnsi="MS Gothic" w:cs="Segoe UI Symbol" w:hint="eastAsia"/>
                    <w:szCs w:val="22"/>
                  </w:rPr>
                  <w:t>☐</w:t>
                </w:r>
              </w:p>
            </w:sdtContent>
          </w:sdt>
        </w:tc>
        <w:tc>
          <w:tcPr>
            <w:tcW w:w="1848" w:type="dxa"/>
            <w:vAlign w:val="center"/>
          </w:tcPr>
          <w:p w14:paraId="3B4D222D" w14:textId="77777777" w:rsidR="00DB2630" w:rsidRPr="00605A30" w:rsidRDefault="00DB2630" w:rsidP="00DB2630">
            <w:pPr>
              <w:autoSpaceDE w:val="0"/>
              <w:autoSpaceDN w:val="0"/>
              <w:adjustRightInd w:val="0"/>
              <w:ind w:left="0"/>
              <w:jc w:val="center"/>
              <w:rPr>
                <w:rFonts w:ascii="Calibri" w:hAnsi="Calibri" w:cs="Calibri"/>
                <w:szCs w:val="22"/>
              </w:rPr>
            </w:pPr>
            <w:r w:rsidRPr="00605A30">
              <w:rPr>
                <w:rFonts w:cstheme="minorHAnsi"/>
                <w:szCs w:val="22"/>
              </w:rPr>
              <w:t>Basit Kabul Kural</w:t>
            </w:r>
            <w:r w:rsidRPr="00605A30">
              <w:rPr>
                <w:rFonts w:ascii="Calibri" w:hAnsi="Calibri" w:cs="Calibri"/>
                <w:szCs w:val="22"/>
              </w:rPr>
              <w:t>ı</w:t>
            </w:r>
          </w:p>
        </w:tc>
        <w:tc>
          <w:tcPr>
            <w:tcW w:w="661" w:type="dxa"/>
            <w:vAlign w:val="center"/>
          </w:tcPr>
          <w:sdt>
            <w:sdtPr>
              <w:rPr>
                <w:rFonts w:ascii="Segoe UI Symbol" w:hAnsi="Segoe UI Symbol" w:cs="Segoe UI Symbol"/>
                <w:szCs w:val="22"/>
              </w:rPr>
              <w:id w:val="1370262266"/>
              <w14:checkbox>
                <w14:checked w14:val="0"/>
                <w14:checkedState w14:val="2612" w14:font="MS Gothic"/>
                <w14:uncheckedState w14:val="2610" w14:font="MS Gothic"/>
              </w14:checkbox>
            </w:sdtPr>
            <w:sdtEndPr/>
            <w:sdtContent>
              <w:p w14:paraId="1924F32A" w14:textId="60C6CA31" w:rsidR="00DB2630" w:rsidRPr="00605A30" w:rsidRDefault="00DB2630" w:rsidP="00DB2630">
                <w:pPr>
                  <w:autoSpaceDE w:val="0"/>
                  <w:autoSpaceDN w:val="0"/>
                  <w:adjustRightInd w:val="0"/>
                  <w:ind w:left="0"/>
                  <w:jc w:val="center"/>
                  <w:rPr>
                    <w:rFonts w:ascii="Calibri" w:hAnsi="Calibri" w:cs="Calibri"/>
                    <w:szCs w:val="22"/>
                  </w:rPr>
                </w:pPr>
                <w:r>
                  <w:rPr>
                    <w:rFonts w:ascii="MS Gothic" w:eastAsia="MS Gothic" w:hAnsi="MS Gothic" w:cs="Segoe UI Symbol" w:hint="eastAsia"/>
                    <w:szCs w:val="22"/>
                  </w:rPr>
                  <w:t>☐</w:t>
                </w:r>
              </w:p>
            </w:sdtContent>
          </w:sdt>
        </w:tc>
      </w:tr>
      <w:tr w:rsidR="00DB2630" w14:paraId="398B892D" w14:textId="77777777" w:rsidTr="00596D75">
        <w:trPr>
          <w:trHeight w:val="760"/>
        </w:trPr>
        <w:tc>
          <w:tcPr>
            <w:tcW w:w="10755" w:type="dxa"/>
            <w:gridSpan w:val="9"/>
            <w:shd w:val="clear" w:color="auto" w:fill="FFFFFF" w:themeFill="background1"/>
            <w:vAlign w:val="center"/>
          </w:tcPr>
          <w:p w14:paraId="16078525" w14:textId="30DE76A2" w:rsidR="00DB2630" w:rsidRPr="00092375" w:rsidRDefault="00DB2630" w:rsidP="00DB2630">
            <w:pPr>
              <w:shd w:val="clear" w:color="auto" w:fill="FFFFFF"/>
              <w:autoSpaceDE w:val="0"/>
              <w:autoSpaceDN w:val="0"/>
              <w:adjustRightInd w:val="0"/>
              <w:ind w:left="0"/>
              <w:jc w:val="both"/>
            </w:pPr>
            <w:r>
              <w:rPr>
                <w:rFonts w:cstheme="minorHAnsi"/>
                <w:b/>
                <w:bCs/>
                <w:color w:val="000000" w:themeColor="text1"/>
                <w:sz w:val="16"/>
                <w:szCs w:val="18"/>
              </w:rPr>
              <w:t>1-</w:t>
            </w:r>
            <w:r w:rsidRPr="006301A5">
              <w:rPr>
                <w:rFonts w:cstheme="minorHAnsi"/>
                <w:b/>
                <w:bCs/>
                <w:color w:val="000000" w:themeColor="text1"/>
                <w:sz w:val="16"/>
                <w:szCs w:val="18"/>
              </w:rPr>
              <w:t xml:space="preserve">Karar Kuralı: </w:t>
            </w:r>
            <w:r w:rsidRPr="006301A5">
              <w:rPr>
                <w:rFonts w:cstheme="minorHAnsi"/>
                <w:bCs/>
                <w:color w:val="000000" w:themeColor="text1"/>
                <w:sz w:val="16"/>
                <w:szCs w:val="18"/>
              </w:rPr>
              <w:t xml:space="preserve">Belirlenmiş bir </w:t>
            </w:r>
            <w:proofErr w:type="spellStart"/>
            <w:r w:rsidRPr="006301A5">
              <w:rPr>
                <w:rFonts w:cstheme="minorHAnsi"/>
                <w:bCs/>
                <w:color w:val="000000" w:themeColor="text1"/>
                <w:sz w:val="16"/>
                <w:szCs w:val="18"/>
              </w:rPr>
              <w:t>spesifikasyona</w:t>
            </w:r>
            <w:proofErr w:type="spellEnd"/>
            <w:r w:rsidRPr="006301A5">
              <w:rPr>
                <w:rFonts w:cstheme="minorHAnsi"/>
                <w:bCs/>
                <w:color w:val="000000" w:themeColor="text1"/>
                <w:sz w:val="16"/>
                <w:szCs w:val="18"/>
              </w:rPr>
              <w:t xml:space="preserve"> uygunluğu belirtirken, ölçüm belirsizliğinin nasıl hesaba katılacağını açıklayan kuraldır. Herhangi bir bildirim yapılmadığında basit kabul kuralı uygulanır. Karar Kuralının uygulanması ile ilgili </w:t>
            </w:r>
            <w:r w:rsidRPr="002D6263">
              <w:rPr>
                <w:rFonts w:cstheme="minorHAnsi"/>
                <w:bCs/>
                <w:color w:val="000000" w:themeColor="text1"/>
                <w:sz w:val="16"/>
                <w:szCs w:val="18"/>
              </w:rPr>
              <w:t xml:space="preserve">detaylar </w:t>
            </w:r>
            <w:r w:rsidRPr="002D0FC9">
              <w:rPr>
                <w:rFonts w:cstheme="minorHAnsi"/>
                <w:bCs/>
                <w:color w:val="000000" w:themeColor="text1"/>
                <w:sz w:val="16"/>
                <w:szCs w:val="18"/>
              </w:rPr>
              <w:t>“Karar Kuralının Uygulanması Talimatı (PR.20/T.01)”</w:t>
            </w:r>
            <w:proofErr w:type="spellStart"/>
            <w:r w:rsidRPr="002D6263">
              <w:rPr>
                <w:rFonts w:cstheme="minorHAnsi"/>
                <w:bCs/>
                <w:color w:val="000000" w:themeColor="text1"/>
                <w:sz w:val="16"/>
                <w:szCs w:val="18"/>
              </w:rPr>
              <w:t>mızda</w:t>
            </w:r>
            <w:proofErr w:type="spellEnd"/>
            <w:r w:rsidRPr="002D6263">
              <w:rPr>
                <w:rFonts w:cstheme="minorHAnsi"/>
                <w:bCs/>
                <w:color w:val="000000" w:themeColor="text1"/>
                <w:sz w:val="16"/>
                <w:szCs w:val="18"/>
              </w:rPr>
              <w:t xml:space="preserve"> yer</w:t>
            </w:r>
            <w:r w:rsidRPr="006301A5">
              <w:rPr>
                <w:rFonts w:cstheme="minorHAnsi"/>
                <w:bCs/>
                <w:color w:val="000000" w:themeColor="text1"/>
                <w:sz w:val="16"/>
                <w:szCs w:val="18"/>
              </w:rPr>
              <w:t xml:space="preserve"> almaktadır. İlgili talimata </w:t>
            </w:r>
            <w:hyperlink r:id="rId8" w:history="1">
              <w:r w:rsidRPr="00C85D1C">
                <w:rPr>
                  <w:rStyle w:val="Kpr"/>
                  <w:rFonts w:cstheme="minorHAnsi"/>
                  <w:bCs/>
                  <w:sz w:val="16"/>
                  <w:szCs w:val="18"/>
                </w:rPr>
                <w:t>www.redoxanalytics.com</w:t>
              </w:r>
            </w:hyperlink>
            <w:r>
              <w:t xml:space="preserve"> </w:t>
            </w:r>
            <w:r w:rsidRPr="006301A5">
              <w:rPr>
                <w:rFonts w:cstheme="minorHAnsi"/>
                <w:bCs/>
                <w:color w:val="000000" w:themeColor="text1"/>
                <w:sz w:val="16"/>
                <w:szCs w:val="18"/>
              </w:rPr>
              <w:t>web sitesi adresimizden ulaşabilirsiniz.</w:t>
            </w:r>
            <w:r>
              <w:rPr>
                <w:rFonts w:cstheme="minorHAnsi"/>
                <w:bCs/>
                <w:color w:val="000000" w:themeColor="text1"/>
                <w:sz w:val="16"/>
                <w:szCs w:val="18"/>
              </w:rPr>
              <w:t xml:space="preserve"> </w:t>
            </w:r>
            <w:r w:rsidRPr="004B27ED">
              <w:rPr>
                <w:rFonts w:cstheme="minorHAnsi"/>
                <w:bCs/>
                <w:color w:val="000000" w:themeColor="text1"/>
                <w:sz w:val="16"/>
                <w:szCs w:val="18"/>
              </w:rPr>
              <w:t>Mikrobiyolojik analizler için uygunluk değerlendirilmesine ilişkin karar kuralı, ölçüm belirsizliği dikkate alınmaksızın uygulanır.</w:t>
            </w:r>
          </w:p>
        </w:tc>
      </w:tr>
    </w:tbl>
    <w:p w14:paraId="299E6A49" w14:textId="77777777" w:rsidR="00596D75" w:rsidRPr="00C9449A" w:rsidRDefault="00596D75" w:rsidP="00C9449A">
      <w:pPr>
        <w:ind w:left="0"/>
        <w:jc w:val="both"/>
        <w:rPr>
          <w:rFonts w:cstheme="minorHAnsi"/>
          <w:b/>
          <w:bCs/>
          <w:color w:val="000000" w:themeColor="text1"/>
          <w:sz w:val="6"/>
          <w:szCs w:val="22"/>
        </w:rPr>
      </w:pPr>
    </w:p>
    <w:tbl>
      <w:tblPr>
        <w:tblStyle w:val="TabloKlavuzu"/>
        <w:tblW w:w="10803" w:type="dxa"/>
        <w:tblInd w:w="-885" w:type="dxa"/>
        <w:tblLayout w:type="fixed"/>
        <w:tblLook w:val="04A0" w:firstRow="1" w:lastRow="0" w:firstColumn="1" w:lastColumn="0" w:noHBand="0" w:noVBand="1"/>
      </w:tblPr>
      <w:tblGrid>
        <w:gridCol w:w="596"/>
        <w:gridCol w:w="1702"/>
        <w:gridCol w:w="567"/>
        <w:gridCol w:w="425"/>
        <w:gridCol w:w="1134"/>
        <w:gridCol w:w="425"/>
        <w:gridCol w:w="993"/>
        <w:gridCol w:w="1134"/>
        <w:gridCol w:w="425"/>
        <w:gridCol w:w="992"/>
        <w:gridCol w:w="425"/>
        <w:gridCol w:w="1985"/>
      </w:tblGrid>
      <w:tr w:rsidR="00596D75" w:rsidRPr="002D2792" w14:paraId="5D17FD2F" w14:textId="77777777" w:rsidTr="004062E2">
        <w:trPr>
          <w:trHeight w:val="542"/>
        </w:trPr>
        <w:tc>
          <w:tcPr>
            <w:tcW w:w="596" w:type="dxa"/>
            <w:shd w:val="clear" w:color="auto" w:fill="DCDCDC"/>
            <w:vAlign w:val="center"/>
          </w:tcPr>
          <w:p w14:paraId="58745832" w14:textId="77777777" w:rsidR="00596D75" w:rsidRPr="00BC6E0D" w:rsidRDefault="00596D75" w:rsidP="006F68D3">
            <w:pPr>
              <w:autoSpaceDE w:val="0"/>
              <w:autoSpaceDN w:val="0"/>
              <w:adjustRightInd w:val="0"/>
              <w:ind w:left="0"/>
              <w:jc w:val="center"/>
              <w:rPr>
                <w:rFonts w:cstheme="minorHAnsi"/>
                <w:b/>
                <w:bCs/>
                <w:sz w:val="20"/>
                <w:szCs w:val="22"/>
              </w:rPr>
            </w:pPr>
            <w:r w:rsidRPr="00BC6E0D">
              <w:rPr>
                <w:rFonts w:cstheme="minorHAnsi"/>
                <w:b/>
                <w:bCs/>
                <w:sz w:val="20"/>
                <w:szCs w:val="22"/>
              </w:rPr>
              <w:t>No</w:t>
            </w:r>
          </w:p>
        </w:tc>
        <w:tc>
          <w:tcPr>
            <w:tcW w:w="4253" w:type="dxa"/>
            <w:gridSpan w:val="5"/>
            <w:shd w:val="clear" w:color="auto" w:fill="DCDCDC"/>
            <w:vAlign w:val="center"/>
          </w:tcPr>
          <w:p w14:paraId="026857CD" w14:textId="653A1F59" w:rsidR="00596D75" w:rsidRPr="00BC6E0D" w:rsidRDefault="00596D75" w:rsidP="006F68D3">
            <w:pPr>
              <w:autoSpaceDE w:val="0"/>
              <w:autoSpaceDN w:val="0"/>
              <w:adjustRightInd w:val="0"/>
              <w:ind w:left="0"/>
              <w:jc w:val="center"/>
              <w:rPr>
                <w:rFonts w:cstheme="minorHAnsi"/>
                <w:b/>
                <w:bCs/>
                <w:sz w:val="20"/>
                <w:szCs w:val="22"/>
              </w:rPr>
            </w:pPr>
            <w:r w:rsidRPr="00BC6E0D">
              <w:rPr>
                <w:rFonts w:cstheme="minorHAnsi"/>
                <w:b/>
                <w:bCs/>
                <w:sz w:val="20"/>
                <w:szCs w:val="22"/>
              </w:rPr>
              <w:t xml:space="preserve">Numune Adı </w:t>
            </w:r>
            <w:r w:rsidR="006D1C7D" w:rsidRPr="00BC6E0D">
              <w:rPr>
                <w:rFonts w:cstheme="minorHAnsi"/>
                <w:b/>
                <w:bCs/>
                <w:sz w:val="20"/>
                <w:szCs w:val="22"/>
              </w:rPr>
              <w:t>ve Cinsi</w:t>
            </w:r>
          </w:p>
        </w:tc>
        <w:tc>
          <w:tcPr>
            <w:tcW w:w="993" w:type="dxa"/>
            <w:shd w:val="clear" w:color="auto" w:fill="DCDCDC"/>
            <w:vAlign w:val="center"/>
          </w:tcPr>
          <w:p w14:paraId="77FCFA95" w14:textId="3DD1EF22" w:rsidR="00596D75" w:rsidRPr="00BC6E0D" w:rsidRDefault="0037569C" w:rsidP="006F68D3">
            <w:pPr>
              <w:autoSpaceDE w:val="0"/>
              <w:autoSpaceDN w:val="0"/>
              <w:adjustRightInd w:val="0"/>
              <w:ind w:left="0"/>
              <w:jc w:val="center"/>
              <w:rPr>
                <w:rFonts w:cstheme="minorHAnsi"/>
                <w:b/>
                <w:bCs/>
                <w:sz w:val="20"/>
                <w:szCs w:val="22"/>
              </w:rPr>
            </w:pPr>
            <w:r w:rsidRPr="00BC6E0D">
              <w:rPr>
                <w:rFonts w:cstheme="minorHAnsi"/>
                <w:b/>
                <w:bCs/>
                <w:sz w:val="20"/>
                <w:szCs w:val="22"/>
              </w:rPr>
              <w:t>Numune Miktarı</w:t>
            </w:r>
            <w:r w:rsidR="00675E95" w:rsidRPr="00BC6E0D">
              <w:rPr>
                <w:rFonts w:cstheme="minorHAnsi"/>
                <w:b/>
                <w:bCs/>
                <w:sz w:val="20"/>
                <w:szCs w:val="22"/>
              </w:rPr>
              <w:t xml:space="preserve"> </w:t>
            </w:r>
          </w:p>
        </w:tc>
        <w:tc>
          <w:tcPr>
            <w:tcW w:w="2976" w:type="dxa"/>
            <w:gridSpan w:val="4"/>
            <w:shd w:val="clear" w:color="auto" w:fill="DCDCDC"/>
            <w:vAlign w:val="center"/>
          </w:tcPr>
          <w:p w14:paraId="3F261F4A" w14:textId="321CA3B6" w:rsidR="00596D75" w:rsidRPr="00BC6E0D" w:rsidRDefault="006D1C7D" w:rsidP="006F68D3">
            <w:pPr>
              <w:autoSpaceDE w:val="0"/>
              <w:autoSpaceDN w:val="0"/>
              <w:adjustRightInd w:val="0"/>
              <w:ind w:left="0"/>
              <w:jc w:val="center"/>
              <w:rPr>
                <w:rFonts w:cstheme="minorHAnsi"/>
                <w:b/>
                <w:bCs/>
                <w:sz w:val="20"/>
                <w:szCs w:val="22"/>
              </w:rPr>
            </w:pPr>
            <w:r w:rsidRPr="00BC6E0D">
              <w:rPr>
                <w:rFonts w:cstheme="minorHAnsi"/>
                <w:b/>
                <w:bCs/>
                <w:sz w:val="20"/>
                <w:szCs w:val="22"/>
              </w:rPr>
              <w:t>Numunenin Getiriliş Şekli</w:t>
            </w:r>
          </w:p>
        </w:tc>
        <w:tc>
          <w:tcPr>
            <w:tcW w:w="1985" w:type="dxa"/>
            <w:shd w:val="clear" w:color="auto" w:fill="DCDCDC"/>
            <w:vAlign w:val="center"/>
          </w:tcPr>
          <w:p w14:paraId="348B3FB6" w14:textId="77777777" w:rsidR="00596D75" w:rsidRPr="00BC6E0D" w:rsidRDefault="00596D75" w:rsidP="006F68D3">
            <w:pPr>
              <w:autoSpaceDE w:val="0"/>
              <w:autoSpaceDN w:val="0"/>
              <w:adjustRightInd w:val="0"/>
              <w:ind w:left="0"/>
              <w:jc w:val="center"/>
              <w:rPr>
                <w:rFonts w:cstheme="minorHAnsi"/>
                <w:b/>
                <w:bCs/>
                <w:sz w:val="20"/>
                <w:szCs w:val="22"/>
              </w:rPr>
            </w:pPr>
            <w:r w:rsidRPr="00BC6E0D">
              <w:rPr>
                <w:rFonts w:cstheme="minorHAnsi"/>
                <w:b/>
                <w:bCs/>
                <w:sz w:val="20"/>
                <w:szCs w:val="22"/>
              </w:rPr>
              <w:t>Talep Edilen Analizler</w:t>
            </w:r>
          </w:p>
        </w:tc>
      </w:tr>
      <w:tr w:rsidR="003B3BFD" w14:paraId="73E4002A" w14:textId="77777777" w:rsidTr="0048153B">
        <w:trPr>
          <w:trHeight w:val="133"/>
        </w:trPr>
        <w:tc>
          <w:tcPr>
            <w:tcW w:w="596" w:type="dxa"/>
            <w:vMerge w:val="restart"/>
            <w:vAlign w:val="center"/>
          </w:tcPr>
          <w:p w14:paraId="7C58ECA1" w14:textId="31246E25"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1</w:t>
            </w:r>
          </w:p>
        </w:tc>
        <w:tc>
          <w:tcPr>
            <w:tcW w:w="1702" w:type="dxa"/>
            <w:vMerge w:val="restart"/>
            <w:vAlign w:val="center"/>
          </w:tcPr>
          <w:p w14:paraId="57B13375"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441003A5" w14:textId="004DA58D" w:rsidR="003B3BFD" w:rsidRPr="006D1C7D" w:rsidRDefault="003B3BFD" w:rsidP="003B3BFD">
            <w:pPr>
              <w:autoSpaceDE w:val="0"/>
              <w:autoSpaceDN w:val="0"/>
              <w:adjustRightInd w:val="0"/>
              <w:ind w:left="0"/>
              <w:jc w:val="center"/>
              <w:rPr>
                <w:rFonts w:cstheme="minorHAnsi"/>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2058609143"/>
            <w14:checkbox>
              <w14:checked w14:val="0"/>
              <w14:checkedState w14:val="2612" w14:font="MS Gothic"/>
              <w14:uncheckedState w14:val="2610" w14:font="MS Gothic"/>
            </w14:checkbox>
          </w:sdtPr>
          <w:sdtEndPr/>
          <w:sdtContent>
            <w:tc>
              <w:tcPr>
                <w:tcW w:w="425" w:type="dxa"/>
                <w:vMerge w:val="restart"/>
                <w:vAlign w:val="center"/>
              </w:tcPr>
              <w:p w14:paraId="35689940" w14:textId="22CFE26C" w:rsidR="003B3BFD" w:rsidRPr="006D1C7D" w:rsidRDefault="004F4D6C" w:rsidP="003B3BFD">
                <w:pPr>
                  <w:autoSpaceDE w:val="0"/>
                  <w:autoSpaceDN w:val="0"/>
                  <w:adjustRightInd w:val="0"/>
                  <w:ind w:left="0"/>
                  <w:rPr>
                    <w:rFonts w:cstheme="minorHAnsi"/>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08CBEA98" w14:textId="4FE6C7E4" w:rsidR="003B3BFD" w:rsidRPr="009E7AEB" w:rsidRDefault="003B3BFD" w:rsidP="003B3BFD">
            <w:pPr>
              <w:autoSpaceDE w:val="0"/>
              <w:autoSpaceDN w:val="0"/>
              <w:adjustRightInd w:val="0"/>
              <w:ind w:left="0"/>
              <w:jc w:val="center"/>
              <w:rPr>
                <w:rFonts w:cstheme="minorHAnsi"/>
                <w:bCs/>
                <w:color w:val="000000" w:themeColor="text1"/>
                <w:sz w:val="18"/>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434443370"/>
            <w14:checkbox>
              <w14:checked w14:val="0"/>
              <w14:checkedState w14:val="2612" w14:font="MS Gothic"/>
              <w14:uncheckedState w14:val="2610" w14:font="MS Gothic"/>
            </w14:checkbox>
          </w:sdtPr>
          <w:sdtEndPr/>
          <w:sdtContent>
            <w:tc>
              <w:tcPr>
                <w:tcW w:w="425" w:type="dxa"/>
                <w:vMerge w:val="restart"/>
                <w:vAlign w:val="center"/>
              </w:tcPr>
              <w:p w14:paraId="7A7AE6A7" w14:textId="28C61733" w:rsidR="003B3BFD" w:rsidRPr="006D1C7D" w:rsidRDefault="004F4D6C" w:rsidP="003B3BFD">
                <w:pPr>
                  <w:autoSpaceDE w:val="0"/>
                  <w:autoSpaceDN w:val="0"/>
                  <w:adjustRightInd w:val="0"/>
                  <w:ind w:left="0"/>
                  <w:rPr>
                    <w:rFonts w:cstheme="minorHAnsi"/>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57EF92C5"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2B8BCFF8" w14:textId="77777777" w:rsidR="003B3BFD" w:rsidRPr="0037569C" w:rsidRDefault="003B3BFD" w:rsidP="003B3BFD">
            <w:pPr>
              <w:autoSpaceDE w:val="0"/>
              <w:autoSpaceDN w:val="0"/>
              <w:adjustRightInd w:val="0"/>
              <w:ind w:left="0"/>
              <w:rPr>
                <w:rFonts w:cstheme="minorHAnsi"/>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304366704"/>
            <w14:checkbox>
              <w14:checked w14:val="0"/>
              <w14:checkedState w14:val="2612" w14:font="MS Gothic"/>
              <w14:uncheckedState w14:val="2610" w14:font="MS Gothic"/>
            </w14:checkbox>
          </w:sdtPr>
          <w:sdtEndPr/>
          <w:sdtContent>
            <w:tc>
              <w:tcPr>
                <w:tcW w:w="425" w:type="dxa"/>
                <w:vAlign w:val="center"/>
              </w:tcPr>
              <w:p w14:paraId="3DD7F886" w14:textId="1FD03FB0" w:rsidR="003B3BFD" w:rsidRPr="0037569C" w:rsidRDefault="003B3BFD" w:rsidP="003B3BFD">
                <w:pPr>
                  <w:autoSpaceDE w:val="0"/>
                  <w:autoSpaceDN w:val="0"/>
                  <w:adjustRightInd w:val="0"/>
                  <w:ind w:left="0"/>
                  <w:rPr>
                    <w:rFonts w:cstheme="minorHAnsi"/>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747FAD87" w14:textId="77777777" w:rsidR="003B3BFD" w:rsidRPr="004953AA" w:rsidRDefault="003B3BFD" w:rsidP="003B3BFD">
            <w:pPr>
              <w:autoSpaceDE w:val="0"/>
              <w:autoSpaceDN w:val="0"/>
              <w:adjustRightInd w:val="0"/>
              <w:ind w:left="0"/>
              <w:rPr>
                <w:rFonts w:cstheme="minorHAnsi"/>
                <w:bCs/>
                <w:color w:val="000000" w:themeColor="text1"/>
                <w:sz w:val="18"/>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1494407822"/>
            <w14:checkbox>
              <w14:checked w14:val="0"/>
              <w14:checkedState w14:val="2612" w14:font="MS Gothic"/>
              <w14:uncheckedState w14:val="2610" w14:font="MS Gothic"/>
            </w14:checkbox>
          </w:sdtPr>
          <w:sdtEndPr/>
          <w:sdtContent>
            <w:tc>
              <w:tcPr>
                <w:tcW w:w="425" w:type="dxa"/>
                <w:vAlign w:val="center"/>
              </w:tcPr>
              <w:p w14:paraId="1CDE8462" w14:textId="1B3ADC77" w:rsidR="003B3BFD" w:rsidRPr="004953AA" w:rsidRDefault="00706506" w:rsidP="003B3BFD">
                <w:pPr>
                  <w:autoSpaceDE w:val="0"/>
                  <w:autoSpaceDN w:val="0"/>
                  <w:adjustRightInd w:val="0"/>
                  <w:ind w:left="0"/>
                  <w:rPr>
                    <w:rFonts w:cstheme="minorHAnsi"/>
                    <w:bCs/>
                    <w:color w:val="000000" w:themeColor="text1"/>
                    <w:sz w:val="18"/>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1F895DE6"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7AF9B2CA" w14:textId="77777777" w:rsidTr="0048153B">
        <w:trPr>
          <w:trHeight w:val="259"/>
        </w:trPr>
        <w:tc>
          <w:tcPr>
            <w:tcW w:w="596" w:type="dxa"/>
            <w:vMerge/>
            <w:vAlign w:val="center"/>
          </w:tcPr>
          <w:p w14:paraId="7EAE8250"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04788567"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1EA2625D"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56A44820"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776FD242"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07CA27E9" w14:textId="5159FE2B"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7169B809"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342C291D" w14:textId="77777777" w:rsidR="003B3BFD" w:rsidRPr="004953AA" w:rsidRDefault="003B3BFD" w:rsidP="003B3BFD">
            <w:pPr>
              <w:autoSpaceDE w:val="0"/>
              <w:autoSpaceDN w:val="0"/>
              <w:adjustRightInd w:val="0"/>
              <w:ind w:left="0"/>
              <w:rPr>
                <w:rFonts w:cstheme="minorHAnsi"/>
                <w:bCs/>
                <w:color w:val="000000" w:themeColor="text1"/>
                <w:sz w:val="18"/>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1153215790"/>
            <w14:checkbox>
              <w14:checked w14:val="0"/>
              <w14:checkedState w14:val="2612" w14:font="MS Gothic"/>
              <w14:uncheckedState w14:val="2610" w14:font="MS Gothic"/>
            </w14:checkbox>
          </w:sdtPr>
          <w:sdtEndPr/>
          <w:sdtContent>
            <w:tc>
              <w:tcPr>
                <w:tcW w:w="425" w:type="dxa"/>
                <w:vAlign w:val="center"/>
              </w:tcPr>
              <w:p w14:paraId="398B73C7" w14:textId="4C5D5F84" w:rsidR="003B3BFD" w:rsidRPr="004953AA" w:rsidRDefault="003B3BFD" w:rsidP="003B3BFD">
                <w:pPr>
                  <w:autoSpaceDE w:val="0"/>
                  <w:autoSpaceDN w:val="0"/>
                  <w:adjustRightInd w:val="0"/>
                  <w:ind w:left="0"/>
                  <w:rPr>
                    <w:rFonts w:cstheme="minorHAnsi"/>
                    <w:bCs/>
                    <w:color w:val="000000" w:themeColor="text1"/>
                    <w:sz w:val="18"/>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2062FADF" w14:textId="77777777" w:rsidR="003B3BFD" w:rsidRPr="004953AA" w:rsidRDefault="003B3BFD" w:rsidP="003B3BFD">
            <w:pPr>
              <w:autoSpaceDE w:val="0"/>
              <w:autoSpaceDN w:val="0"/>
              <w:adjustRightInd w:val="0"/>
              <w:ind w:left="0"/>
              <w:rPr>
                <w:rFonts w:cstheme="minorHAnsi"/>
                <w:bCs/>
                <w:color w:val="000000" w:themeColor="text1"/>
                <w:sz w:val="18"/>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746658590"/>
            <w14:checkbox>
              <w14:checked w14:val="0"/>
              <w14:checkedState w14:val="2612" w14:font="MS Gothic"/>
              <w14:uncheckedState w14:val="2610" w14:font="MS Gothic"/>
            </w14:checkbox>
          </w:sdtPr>
          <w:sdtEndPr/>
          <w:sdtContent>
            <w:tc>
              <w:tcPr>
                <w:tcW w:w="425" w:type="dxa"/>
                <w:vAlign w:val="center"/>
              </w:tcPr>
              <w:p w14:paraId="7FC6196B" w14:textId="69136F2E" w:rsidR="003B3BFD" w:rsidRPr="004953AA" w:rsidRDefault="003B3BFD" w:rsidP="003B3BFD">
                <w:pPr>
                  <w:autoSpaceDE w:val="0"/>
                  <w:autoSpaceDN w:val="0"/>
                  <w:adjustRightInd w:val="0"/>
                  <w:ind w:left="0"/>
                  <w:rPr>
                    <w:rFonts w:cstheme="minorHAnsi"/>
                    <w:bCs/>
                    <w:color w:val="000000" w:themeColor="text1"/>
                    <w:sz w:val="18"/>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6DCA0A4A"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3EA5F60D" w14:textId="77777777" w:rsidTr="0048153B">
        <w:trPr>
          <w:trHeight w:val="133"/>
        </w:trPr>
        <w:tc>
          <w:tcPr>
            <w:tcW w:w="596" w:type="dxa"/>
            <w:vMerge w:val="restart"/>
            <w:vAlign w:val="center"/>
          </w:tcPr>
          <w:p w14:paraId="0CE753A1" w14:textId="43E3BE31"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2</w:t>
            </w:r>
          </w:p>
        </w:tc>
        <w:tc>
          <w:tcPr>
            <w:tcW w:w="1702" w:type="dxa"/>
            <w:vMerge w:val="restart"/>
            <w:vAlign w:val="center"/>
          </w:tcPr>
          <w:p w14:paraId="365D8666"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3CF9C9B3" w14:textId="34CEF7F5"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1638947105"/>
            <w14:checkbox>
              <w14:checked w14:val="0"/>
              <w14:checkedState w14:val="2612" w14:font="MS Gothic"/>
              <w14:uncheckedState w14:val="2610" w14:font="MS Gothic"/>
            </w14:checkbox>
          </w:sdtPr>
          <w:sdtEndPr/>
          <w:sdtContent>
            <w:tc>
              <w:tcPr>
                <w:tcW w:w="425" w:type="dxa"/>
                <w:vMerge w:val="restart"/>
                <w:vAlign w:val="center"/>
              </w:tcPr>
              <w:p w14:paraId="55BBBF47" w14:textId="19045B3C"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1EA5EC2C" w14:textId="030B3C1D"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1412048654"/>
            <w14:checkbox>
              <w14:checked w14:val="0"/>
              <w14:checkedState w14:val="2612" w14:font="MS Gothic"/>
              <w14:uncheckedState w14:val="2610" w14:font="MS Gothic"/>
            </w14:checkbox>
          </w:sdtPr>
          <w:sdtEndPr/>
          <w:sdtContent>
            <w:tc>
              <w:tcPr>
                <w:tcW w:w="425" w:type="dxa"/>
                <w:vMerge w:val="restart"/>
                <w:vAlign w:val="center"/>
              </w:tcPr>
              <w:p w14:paraId="21801172" w14:textId="50B9A30A"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492A009B"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6177D5A7" w14:textId="3F2D8A12"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64001858"/>
            <w14:checkbox>
              <w14:checked w14:val="0"/>
              <w14:checkedState w14:val="2612" w14:font="MS Gothic"/>
              <w14:uncheckedState w14:val="2610" w14:font="MS Gothic"/>
            </w14:checkbox>
          </w:sdtPr>
          <w:sdtEndPr/>
          <w:sdtContent>
            <w:tc>
              <w:tcPr>
                <w:tcW w:w="425" w:type="dxa"/>
                <w:vAlign w:val="center"/>
              </w:tcPr>
              <w:p w14:paraId="4D4C5F54" w14:textId="69FBF4BA"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05F1F66E" w14:textId="144236B3"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2141608694"/>
            <w14:checkbox>
              <w14:checked w14:val="0"/>
              <w14:checkedState w14:val="2612" w14:font="MS Gothic"/>
              <w14:uncheckedState w14:val="2610" w14:font="MS Gothic"/>
            </w14:checkbox>
          </w:sdtPr>
          <w:sdtEndPr/>
          <w:sdtContent>
            <w:tc>
              <w:tcPr>
                <w:tcW w:w="425" w:type="dxa"/>
                <w:vAlign w:val="center"/>
              </w:tcPr>
              <w:p w14:paraId="6B660B01" w14:textId="467CCB2C"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44C1174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3136E54A" w14:textId="77777777" w:rsidTr="0048153B">
        <w:trPr>
          <w:trHeight w:val="132"/>
        </w:trPr>
        <w:tc>
          <w:tcPr>
            <w:tcW w:w="596" w:type="dxa"/>
            <w:vMerge/>
            <w:vAlign w:val="center"/>
          </w:tcPr>
          <w:p w14:paraId="2AD63F38"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6F3A9314"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35295FE0"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0F4FE6B9"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07531297"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7844157E" w14:textId="549B91F0"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66F96DEB"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57034FA7" w14:textId="5116B0DA"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1331911882"/>
            <w14:checkbox>
              <w14:checked w14:val="0"/>
              <w14:checkedState w14:val="2612" w14:font="MS Gothic"/>
              <w14:uncheckedState w14:val="2610" w14:font="MS Gothic"/>
            </w14:checkbox>
          </w:sdtPr>
          <w:sdtEndPr/>
          <w:sdtContent>
            <w:tc>
              <w:tcPr>
                <w:tcW w:w="425" w:type="dxa"/>
                <w:vAlign w:val="center"/>
              </w:tcPr>
              <w:p w14:paraId="351396A8" w14:textId="641B96E8"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4B876E77" w14:textId="4B393822"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2031520500"/>
            <w14:checkbox>
              <w14:checked w14:val="0"/>
              <w14:checkedState w14:val="2612" w14:font="MS Gothic"/>
              <w14:uncheckedState w14:val="2610" w14:font="MS Gothic"/>
            </w14:checkbox>
          </w:sdtPr>
          <w:sdtEndPr/>
          <w:sdtContent>
            <w:tc>
              <w:tcPr>
                <w:tcW w:w="425" w:type="dxa"/>
                <w:vAlign w:val="center"/>
              </w:tcPr>
              <w:p w14:paraId="09FAC6FC" w14:textId="0CAD0A12"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74B079A0"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1C7A4D31" w14:textId="77777777" w:rsidTr="0048153B">
        <w:trPr>
          <w:trHeight w:val="133"/>
        </w:trPr>
        <w:tc>
          <w:tcPr>
            <w:tcW w:w="596" w:type="dxa"/>
            <w:vMerge w:val="restart"/>
            <w:vAlign w:val="center"/>
          </w:tcPr>
          <w:p w14:paraId="7FDD179A" w14:textId="28DF088C"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3</w:t>
            </w:r>
          </w:p>
        </w:tc>
        <w:tc>
          <w:tcPr>
            <w:tcW w:w="1702" w:type="dxa"/>
            <w:vMerge w:val="restart"/>
            <w:vAlign w:val="center"/>
          </w:tcPr>
          <w:p w14:paraId="08DDF52E"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4613A6AC" w14:textId="610DCA4C"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1369842354"/>
            <w14:checkbox>
              <w14:checked w14:val="0"/>
              <w14:checkedState w14:val="2612" w14:font="MS Gothic"/>
              <w14:uncheckedState w14:val="2610" w14:font="MS Gothic"/>
            </w14:checkbox>
          </w:sdtPr>
          <w:sdtEndPr/>
          <w:sdtContent>
            <w:tc>
              <w:tcPr>
                <w:tcW w:w="425" w:type="dxa"/>
                <w:vMerge w:val="restart"/>
                <w:vAlign w:val="center"/>
              </w:tcPr>
              <w:p w14:paraId="7AEE00D4" w14:textId="2B636AC5"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17A2B7E2" w14:textId="6916B46E"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111132963"/>
            <w14:checkbox>
              <w14:checked w14:val="0"/>
              <w14:checkedState w14:val="2612" w14:font="MS Gothic"/>
              <w14:uncheckedState w14:val="2610" w14:font="MS Gothic"/>
            </w14:checkbox>
          </w:sdtPr>
          <w:sdtEndPr/>
          <w:sdtContent>
            <w:tc>
              <w:tcPr>
                <w:tcW w:w="425" w:type="dxa"/>
                <w:vMerge w:val="restart"/>
                <w:vAlign w:val="center"/>
              </w:tcPr>
              <w:p w14:paraId="5FDF68B4" w14:textId="00E34FBB"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18C0A1AD"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4E318CB2" w14:textId="6E8B6CA4"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586344201"/>
            <w14:checkbox>
              <w14:checked w14:val="0"/>
              <w14:checkedState w14:val="2612" w14:font="MS Gothic"/>
              <w14:uncheckedState w14:val="2610" w14:font="MS Gothic"/>
            </w14:checkbox>
          </w:sdtPr>
          <w:sdtEndPr/>
          <w:sdtContent>
            <w:tc>
              <w:tcPr>
                <w:tcW w:w="425" w:type="dxa"/>
                <w:vAlign w:val="center"/>
              </w:tcPr>
              <w:p w14:paraId="5DEF5B62" w14:textId="5FA2C09B"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4291ACD2" w14:textId="6D2B58A6"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892353089"/>
            <w14:checkbox>
              <w14:checked w14:val="0"/>
              <w14:checkedState w14:val="2612" w14:font="MS Gothic"/>
              <w14:uncheckedState w14:val="2610" w14:font="MS Gothic"/>
            </w14:checkbox>
          </w:sdtPr>
          <w:sdtEndPr/>
          <w:sdtContent>
            <w:tc>
              <w:tcPr>
                <w:tcW w:w="425" w:type="dxa"/>
                <w:vAlign w:val="center"/>
              </w:tcPr>
              <w:p w14:paraId="31072CFC" w14:textId="4990018B"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7B558FCB"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5EB478E2" w14:textId="77777777" w:rsidTr="0048153B">
        <w:trPr>
          <w:trHeight w:val="132"/>
        </w:trPr>
        <w:tc>
          <w:tcPr>
            <w:tcW w:w="596" w:type="dxa"/>
            <w:vMerge/>
            <w:vAlign w:val="center"/>
          </w:tcPr>
          <w:p w14:paraId="4E7F9B4D"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28506E83"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30AC54BC"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5E3B6C2A"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28B1661E"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1075BA9C" w14:textId="554DE4D4"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0F8499CA"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28330132" w14:textId="75D3BA6C"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59221224"/>
            <w14:checkbox>
              <w14:checked w14:val="0"/>
              <w14:checkedState w14:val="2612" w14:font="MS Gothic"/>
              <w14:uncheckedState w14:val="2610" w14:font="MS Gothic"/>
            </w14:checkbox>
          </w:sdtPr>
          <w:sdtEndPr/>
          <w:sdtContent>
            <w:tc>
              <w:tcPr>
                <w:tcW w:w="425" w:type="dxa"/>
                <w:vAlign w:val="center"/>
              </w:tcPr>
              <w:p w14:paraId="47C1B501" w14:textId="6205876F"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6D49B908" w14:textId="32F4D284"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1764726368"/>
            <w14:checkbox>
              <w14:checked w14:val="0"/>
              <w14:checkedState w14:val="2612" w14:font="MS Gothic"/>
              <w14:uncheckedState w14:val="2610" w14:font="MS Gothic"/>
            </w14:checkbox>
          </w:sdtPr>
          <w:sdtEndPr/>
          <w:sdtContent>
            <w:tc>
              <w:tcPr>
                <w:tcW w:w="425" w:type="dxa"/>
                <w:vAlign w:val="center"/>
              </w:tcPr>
              <w:p w14:paraId="6D0C86D0" w14:textId="25AEA805"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149CCEC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77C15F2E" w14:textId="77777777" w:rsidTr="0048153B">
        <w:trPr>
          <w:trHeight w:val="133"/>
        </w:trPr>
        <w:tc>
          <w:tcPr>
            <w:tcW w:w="596" w:type="dxa"/>
            <w:vMerge w:val="restart"/>
            <w:vAlign w:val="center"/>
          </w:tcPr>
          <w:p w14:paraId="1AF020C0" w14:textId="248A056A"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4</w:t>
            </w:r>
          </w:p>
        </w:tc>
        <w:tc>
          <w:tcPr>
            <w:tcW w:w="1702" w:type="dxa"/>
            <w:vMerge w:val="restart"/>
            <w:vAlign w:val="center"/>
          </w:tcPr>
          <w:p w14:paraId="6A858AED"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202F875B" w14:textId="2714C33E"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1074241516"/>
            <w14:checkbox>
              <w14:checked w14:val="0"/>
              <w14:checkedState w14:val="2612" w14:font="MS Gothic"/>
              <w14:uncheckedState w14:val="2610" w14:font="MS Gothic"/>
            </w14:checkbox>
          </w:sdtPr>
          <w:sdtEndPr/>
          <w:sdtContent>
            <w:tc>
              <w:tcPr>
                <w:tcW w:w="425" w:type="dxa"/>
                <w:vMerge w:val="restart"/>
                <w:vAlign w:val="center"/>
              </w:tcPr>
              <w:p w14:paraId="5A687F0E" w14:textId="43FBF718"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75DF237C" w14:textId="6292EED9"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1458370020"/>
            <w14:checkbox>
              <w14:checked w14:val="0"/>
              <w14:checkedState w14:val="2612" w14:font="MS Gothic"/>
              <w14:uncheckedState w14:val="2610" w14:font="MS Gothic"/>
            </w14:checkbox>
          </w:sdtPr>
          <w:sdtEndPr/>
          <w:sdtContent>
            <w:tc>
              <w:tcPr>
                <w:tcW w:w="425" w:type="dxa"/>
                <w:vMerge w:val="restart"/>
                <w:vAlign w:val="center"/>
              </w:tcPr>
              <w:p w14:paraId="09253853" w14:textId="50EC006E"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73EE8212"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095F2EC9" w14:textId="56A3C256"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307444750"/>
            <w14:checkbox>
              <w14:checked w14:val="0"/>
              <w14:checkedState w14:val="2612" w14:font="MS Gothic"/>
              <w14:uncheckedState w14:val="2610" w14:font="MS Gothic"/>
            </w14:checkbox>
          </w:sdtPr>
          <w:sdtEndPr/>
          <w:sdtContent>
            <w:tc>
              <w:tcPr>
                <w:tcW w:w="425" w:type="dxa"/>
                <w:vAlign w:val="center"/>
              </w:tcPr>
              <w:p w14:paraId="23929888" w14:textId="14D58BD7"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49F26622" w14:textId="753CCF51"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1893769772"/>
            <w14:checkbox>
              <w14:checked w14:val="0"/>
              <w14:checkedState w14:val="2612" w14:font="MS Gothic"/>
              <w14:uncheckedState w14:val="2610" w14:font="MS Gothic"/>
            </w14:checkbox>
          </w:sdtPr>
          <w:sdtEndPr/>
          <w:sdtContent>
            <w:tc>
              <w:tcPr>
                <w:tcW w:w="425" w:type="dxa"/>
                <w:vAlign w:val="center"/>
              </w:tcPr>
              <w:p w14:paraId="2000D60A" w14:textId="6B8A9DC5"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5B200DE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46D753B8" w14:textId="77777777" w:rsidTr="0048153B">
        <w:trPr>
          <w:trHeight w:val="132"/>
        </w:trPr>
        <w:tc>
          <w:tcPr>
            <w:tcW w:w="596" w:type="dxa"/>
            <w:vMerge/>
            <w:vAlign w:val="center"/>
          </w:tcPr>
          <w:p w14:paraId="2B7E39EB"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5FDE6327"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718EC733"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0D7CEF49"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0CF46B76"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2480AC70" w14:textId="33445785"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776403C6"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5D849ECA" w14:textId="636335E1"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1094403571"/>
            <w14:checkbox>
              <w14:checked w14:val="0"/>
              <w14:checkedState w14:val="2612" w14:font="MS Gothic"/>
              <w14:uncheckedState w14:val="2610" w14:font="MS Gothic"/>
            </w14:checkbox>
          </w:sdtPr>
          <w:sdtEndPr/>
          <w:sdtContent>
            <w:tc>
              <w:tcPr>
                <w:tcW w:w="425" w:type="dxa"/>
                <w:vAlign w:val="center"/>
              </w:tcPr>
              <w:p w14:paraId="43CC975B" w14:textId="7C6150A7"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1AD74E16" w14:textId="38EA4D90"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1232537832"/>
            <w14:checkbox>
              <w14:checked w14:val="0"/>
              <w14:checkedState w14:val="2612" w14:font="MS Gothic"/>
              <w14:uncheckedState w14:val="2610" w14:font="MS Gothic"/>
            </w14:checkbox>
          </w:sdtPr>
          <w:sdtEndPr/>
          <w:sdtContent>
            <w:tc>
              <w:tcPr>
                <w:tcW w:w="425" w:type="dxa"/>
                <w:vAlign w:val="center"/>
              </w:tcPr>
              <w:p w14:paraId="52F1C0E2" w14:textId="32B24FBD"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1F8184FB"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571AD28B" w14:textId="77777777" w:rsidTr="0048153B">
        <w:trPr>
          <w:trHeight w:val="133"/>
        </w:trPr>
        <w:tc>
          <w:tcPr>
            <w:tcW w:w="596" w:type="dxa"/>
            <w:vMerge w:val="restart"/>
            <w:vAlign w:val="center"/>
          </w:tcPr>
          <w:p w14:paraId="506D5DDF" w14:textId="504EF7E4"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5</w:t>
            </w:r>
          </w:p>
        </w:tc>
        <w:tc>
          <w:tcPr>
            <w:tcW w:w="1702" w:type="dxa"/>
            <w:vMerge w:val="restart"/>
            <w:vAlign w:val="center"/>
          </w:tcPr>
          <w:p w14:paraId="7B14DC9A"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6A6006F7" w14:textId="39E1E60E"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1753554278"/>
            <w14:checkbox>
              <w14:checked w14:val="0"/>
              <w14:checkedState w14:val="2612" w14:font="MS Gothic"/>
              <w14:uncheckedState w14:val="2610" w14:font="MS Gothic"/>
            </w14:checkbox>
          </w:sdtPr>
          <w:sdtEndPr/>
          <w:sdtContent>
            <w:tc>
              <w:tcPr>
                <w:tcW w:w="425" w:type="dxa"/>
                <w:vMerge w:val="restart"/>
                <w:vAlign w:val="center"/>
              </w:tcPr>
              <w:p w14:paraId="00F817DD" w14:textId="18C50DEA"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48B81C80" w14:textId="2A437E27"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296890561"/>
            <w14:checkbox>
              <w14:checked w14:val="0"/>
              <w14:checkedState w14:val="2612" w14:font="MS Gothic"/>
              <w14:uncheckedState w14:val="2610" w14:font="MS Gothic"/>
            </w14:checkbox>
          </w:sdtPr>
          <w:sdtEndPr/>
          <w:sdtContent>
            <w:tc>
              <w:tcPr>
                <w:tcW w:w="425" w:type="dxa"/>
                <w:vMerge w:val="restart"/>
                <w:vAlign w:val="center"/>
              </w:tcPr>
              <w:p w14:paraId="0EB71F16" w14:textId="52E24868"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22305820"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3A7416E4" w14:textId="7016F45E"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2025823428"/>
            <w14:checkbox>
              <w14:checked w14:val="0"/>
              <w14:checkedState w14:val="2612" w14:font="MS Gothic"/>
              <w14:uncheckedState w14:val="2610" w14:font="MS Gothic"/>
            </w14:checkbox>
          </w:sdtPr>
          <w:sdtEndPr/>
          <w:sdtContent>
            <w:tc>
              <w:tcPr>
                <w:tcW w:w="425" w:type="dxa"/>
                <w:vAlign w:val="center"/>
              </w:tcPr>
              <w:p w14:paraId="129EED04" w14:textId="3ADB12C7"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75F7712A" w14:textId="0FAE5FF6"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78450020"/>
            <w14:checkbox>
              <w14:checked w14:val="0"/>
              <w14:checkedState w14:val="2612" w14:font="MS Gothic"/>
              <w14:uncheckedState w14:val="2610" w14:font="MS Gothic"/>
            </w14:checkbox>
          </w:sdtPr>
          <w:sdtEndPr/>
          <w:sdtContent>
            <w:tc>
              <w:tcPr>
                <w:tcW w:w="425" w:type="dxa"/>
                <w:vAlign w:val="center"/>
              </w:tcPr>
              <w:p w14:paraId="33B181E4" w14:textId="61CA2ED7"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3BD0DF7F"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117FB3F9" w14:textId="77777777" w:rsidTr="0048153B">
        <w:trPr>
          <w:trHeight w:val="132"/>
        </w:trPr>
        <w:tc>
          <w:tcPr>
            <w:tcW w:w="596" w:type="dxa"/>
            <w:vMerge/>
            <w:vAlign w:val="center"/>
          </w:tcPr>
          <w:p w14:paraId="49731E0E"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3AEAAD4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58055B2C"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6087888A"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4A8E0301"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6054ECC8" w14:textId="234C2315"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350C8B80"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03CB25E4" w14:textId="3BA9AF1D"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47732968"/>
            <w14:checkbox>
              <w14:checked w14:val="0"/>
              <w14:checkedState w14:val="2612" w14:font="MS Gothic"/>
              <w14:uncheckedState w14:val="2610" w14:font="MS Gothic"/>
            </w14:checkbox>
          </w:sdtPr>
          <w:sdtEndPr/>
          <w:sdtContent>
            <w:tc>
              <w:tcPr>
                <w:tcW w:w="425" w:type="dxa"/>
                <w:vAlign w:val="center"/>
              </w:tcPr>
              <w:p w14:paraId="237948F0" w14:textId="090FC838"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7EEFDFFF" w14:textId="2FA42142"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1223103466"/>
            <w14:checkbox>
              <w14:checked w14:val="0"/>
              <w14:checkedState w14:val="2612" w14:font="MS Gothic"/>
              <w14:uncheckedState w14:val="2610" w14:font="MS Gothic"/>
            </w14:checkbox>
          </w:sdtPr>
          <w:sdtEndPr/>
          <w:sdtContent>
            <w:tc>
              <w:tcPr>
                <w:tcW w:w="425" w:type="dxa"/>
                <w:vAlign w:val="center"/>
              </w:tcPr>
              <w:p w14:paraId="3D5074FB" w14:textId="23833883"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52A4A5F6"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6F6FDEA9" w14:textId="77777777" w:rsidTr="0048153B">
        <w:trPr>
          <w:trHeight w:val="133"/>
        </w:trPr>
        <w:tc>
          <w:tcPr>
            <w:tcW w:w="596" w:type="dxa"/>
            <w:vMerge w:val="restart"/>
            <w:vAlign w:val="center"/>
          </w:tcPr>
          <w:p w14:paraId="3B0BFC4F" w14:textId="2A951E30"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6</w:t>
            </w:r>
          </w:p>
        </w:tc>
        <w:tc>
          <w:tcPr>
            <w:tcW w:w="1702" w:type="dxa"/>
            <w:vMerge w:val="restart"/>
            <w:vAlign w:val="center"/>
          </w:tcPr>
          <w:p w14:paraId="6F998FF8"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71351055" w14:textId="7A4B7A8D"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1251579362"/>
            <w14:checkbox>
              <w14:checked w14:val="0"/>
              <w14:checkedState w14:val="2612" w14:font="MS Gothic"/>
              <w14:uncheckedState w14:val="2610" w14:font="MS Gothic"/>
            </w14:checkbox>
          </w:sdtPr>
          <w:sdtEndPr/>
          <w:sdtContent>
            <w:tc>
              <w:tcPr>
                <w:tcW w:w="425" w:type="dxa"/>
                <w:vMerge w:val="restart"/>
                <w:vAlign w:val="center"/>
              </w:tcPr>
              <w:p w14:paraId="1BC074CF" w14:textId="2D46DE06"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414DDA47" w14:textId="3CA97200"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1677718030"/>
            <w14:checkbox>
              <w14:checked w14:val="0"/>
              <w14:checkedState w14:val="2612" w14:font="MS Gothic"/>
              <w14:uncheckedState w14:val="2610" w14:font="MS Gothic"/>
            </w14:checkbox>
          </w:sdtPr>
          <w:sdtEndPr/>
          <w:sdtContent>
            <w:tc>
              <w:tcPr>
                <w:tcW w:w="425" w:type="dxa"/>
                <w:vMerge w:val="restart"/>
                <w:vAlign w:val="center"/>
              </w:tcPr>
              <w:p w14:paraId="55DB260F" w14:textId="29559D7A"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534FF29A"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7AE328E2" w14:textId="77AFB3D6"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2063672225"/>
            <w14:checkbox>
              <w14:checked w14:val="0"/>
              <w14:checkedState w14:val="2612" w14:font="MS Gothic"/>
              <w14:uncheckedState w14:val="2610" w14:font="MS Gothic"/>
            </w14:checkbox>
          </w:sdtPr>
          <w:sdtEndPr/>
          <w:sdtContent>
            <w:tc>
              <w:tcPr>
                <w:tcW w:w="425" w:type="dxa"/>
                <w:vAlign w:val="center"/>
              </w:tcPr>
              <w:p w14:paraId="77A4555E" w14:textId="19F70F40"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766BED4F" w14:textId="469C9FFE"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130637368"/>
            <w14:checkbox>
              <w14:checked w14:val="0"/>
              <w14:checkedState w14:val="2612" w14:font="MS Gothic"/>
              <w14:uncheckedState w14:val="2610" w14:font="MS Gothic"/>
            </w14:checkbox>
          </w:sdtPr>
          <w:sdtEndPr/>
          <w:sdtContent>
            <w:tc>
              <w:tcPr>
                <w:tcW w:w="425" w:type="dxa"/>
                <w:vAlign w:val="center"/>
              </w:tcPr>
              <w:p w14:paraId="3D1AE007" w14:textId="6568F663"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4B113D77"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0C1F82E2" w14:textId="77777777" w:rsidTr="0048153B">
        <w:trPr>
          <w:trHeight w:val="132"/>
        </w:trPr>
        <w:tc>
          <w:tcPr>
            <w:tcW w:w="596" w:type="dxa"/>
            <w:vMerge/>
            <w:vAlign w:val="center"/>
          </w:tcPr>
          <w:p w14:paraId="05B6F7AA"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0D594BE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35C0B84D"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3D6B3957"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55839080"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5747F3B2" w14:textId="522C6CDD"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7E5CE3AE"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665C2F2F" w14:textId="2A9323D0"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1814133788"/>
            <w14:checkbox>
              <w14:checked w14:val="0"/>
              <w14:checkedState w14:val="2612" w14:font="MS Gothic"/>
              <w14:uncheckedState w14:val="2610" w14:font="MS Gothic"/>
            </w14:checkbox>
          </w:sdtPr>
          <w:sdtEndPr/>
          <w:sdtContent>
            <w:tc>
              <w:tcPr>
                <w:tcW w:w="425" w:type="dxa"/>
                <w:vAlign w:val="center"/>
              </w:tcPr>
              <w:p w14:paraId="798B05D9" w14:textId="4C7B9704"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656C45A0" w14:textId="01B2A3E7"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226653071"/>
            <w14:checkbox>
              <w14:checked w14:val="0"/>
              <w14:checkedState w14:val="2612" w14:font="MS Gothic"/>
              <w14:uncheckedState w14:val="2610" w14:font="MS Gothic"/>
            </w14:checkbox>
          </w:sdtPr>
          <w:sdtEndPr/>
          <w:sdtContent>
            <w:tc>
              <w:tcPr>
                <w:tcW w:w="425" w:type="dxa"/>
                <w:vAlign w:val="center"/>
              </w:tcPr>
              <w:p w14:paraId="4C977941" w14:textId="45BB5ECC"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6A1393F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630E5E47" w14:textId="77777777" w:rsidTr="0048153B">
        <w:trPr>
          <w:trHeight w:val="133"/>
        </w:trPr>
        <w:tc>
          <w:tcPr>
            <w:tcW w:w="596" w:type="dxa"/>
            <w:vMerge w:val="restart"/>
            <w:vAlign w:val="center"/>
          </w:tcPr>
          <w:p w14:paraId="31BDF0D5" w14:textId="33524CF7"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7</w:t>
            </w:r>
          </w:p>
        </w:tc>
        <w:tc>
          <w:tcPr>
            <w:tcW w:w="1702" w:type="dxa"/>
            <w:vMerge w:val="restart"/>
            <w:vAlign w:val="center"/>
          </w:tcPr>
          <w:p w14:paraId="13448C4D"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47C71F98" w14:textId="4B8750BA"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629206906"/>
            <w14:checkbox>
              <w14:checked w14:val="0"/>
              <w14:checkedState w14:val="2612" w14:font="MS Gothic"/>
              <w14:uncheckedState w14:val="2610" w14:font="MS Gothic"/>
            </w14:checkbox>
          </w:sdtPr>
          <w:sdtEndPr/>
          <w:sdtContent>
            <w:tc>
              <w:tcPr>
                <w:tcW w:w="425" w:type="dxa"/>
                <w:vMerge w:val="restart"/>
                <w:vAlign w:val="center"/>
              </w:tcPr>
              <w:p w14:paraId="3D13D7D8" w14:textId="4974E4A7"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3D4C5A34" w14:textId="2130CA89"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1458716375"/>
            <w14:checkbox>
              <w14:checked w14:val="0"/>
              <w14:checkedState w14:val="2612" w14:font="MS Gothic"/>
              <w14:uncheckedState w14:val="2610" w14:font="MS Gothic"/>
            </w14:checkbox>
          </w:sdtPr>
          <w:sdtEndPr/>
          <w:sdtContent>
            <w:tc>
              <w:tcPr>
                <w:tcW w:w="425" w:type="dxa"/>
                <w:vMerge w:val="restart"/>
                <w:vAlign w:val="center"/>
              </w:tcPr>
              <w:p w14:paraId="5ECCE389" w14:textId="5BF688D8"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7541D589"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56470473" w14:textId="69D19AD5"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2025506375"/>
            <w14:checkbox>
              <w14:checked w14:val="0"/>
              <w14:checkedState w14:val="2612" w14:font="MS Gothic"/>
              <w14:uncheckedState w14:val="2610" w14:font="MS Gothic"/>
            </w14:checkbox>
          </w:sdtPr>
          <w:sdtEndPr/>
          <w:sdtContent>
            <w:tc>
              <w:tcPr>
                <w:tcW w:w="425" w:type="dxa"/>
                <w:vAlign w:val="center"/>
              </w:tcPr>
              <w:p w14:paraId="7D829BE5" w14:textId="76E07D2E"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16A3A485" w14:textId="3D46731D"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2141174854"/>
            <w14:checkbox>
              <w14:checked w14:val="0"/>
              <w14:checkedState w14:val="2612" w14:font="MS Gothic"/>
              <w14:uncheckedState w14:val="2610" w14:font="MS Gothic"/>
            </w14:checkbox>
          </w:sdtPr>
          <w:sdtEndPr/>
          <w:sdtContent>
            <w:tc>
              <w:tcPr>
                <w:tcW w:w="425" w:type="dxa"/>
                <w:vAlign w:val="center"/>
              </w:tcPr>
              <w:p w14:paraId="79A9CFA5" w14:textId="46EA587A"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028FD5EC"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535359D7" w14:textId="77777777" w:rsidTr="0048153B">
        <w:trPr>
          <w:trHeight w:val="132"/>
        </w:trPr>
        <w:tc>
          <w:tcPr>
            <w:tcW w:w="596" w:type="dxa"/>
            <w:vMerge/>
            <w:vAlign w:val="center"/>
          </w:tcPr>
          <w:p w14:paraId="1ABFF13B"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3CCB6008"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612FF0F1"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073B25D2"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03269BB8"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5096143D" w14:textId="434803EC"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28933DA8"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4F7ED273" w14:textId="292DC708"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979269592"/>
            <w14:checkbox>
              <w14:checked w14:val="0"/>
              <w14:checkedState w14:val="2612" w14:font="MS Gothic"/>
              <w14:uncheckedState w14:val="2610" w14:font="MS Gothic"/>
            </w14:checkbox>
          </w:sdtPr>
          <w:sdtEndPr/>
          <w:sdtContent>
            <w:tc>
              <w:tcPr>
                <w:tcW w:w="425" w:type="dxa"/>
                <w:vAlign w:val="center"/>
              </w:tcPr>
              <w:p w14:paraId="4F5C77D2" w14:textId="7398B889"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296D83C4" w14:textId="52BB0118"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139043207"/>
            <w14:checkbox>
              <w14:checked w14:val="0"/>
              <w14:checkedState w14:val="2612" w14:font="MS Gothic"/>
              <w14:uncheckedState w14:val="2610" w14:font="MS Gothic"/>
            </w14:checkbox>
          </w:sdtPr>
          <w:sdtEndPr/>
          <w:sdtContent>
            <w:tc>
              <w:tcPr>
                <w:tcW w:w="425" w:type="dxa"/>
                <w:vAlign w:val="center"/>
              </w:tcPr>
              <w:p w14:paraId="33B1132C" w14:textId="50B1AE26"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2B396138"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70AF169A" w14:textId="77777777" w:rsidTr="0048153B">
        <w:trPr>
          <w:trHeight w:val="133"/>
        </w:trPr>
        <w:tc>
          <w:tcPr>
            <w:tcW w:w="596" w:type="dxa"/>
            <w:vMerge w:val="restart"/>
            <w:vAlign w:val="center"/>
          </w:tcPr>
          <w:p w14:paraId="3943B5B1" w14:textId="57EA1344"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8</w:t>
            </w:r>
          </w:p>
        </w:tc>
        <w:tc>
          <w:tcPr>
            <w:tcW w:w="1702" w:type="dxa"/>
            <w:vMerge w:val="restart"/>
            <w:vAlign w:val="center"/>
          </w:tcPr>
          <w:p w14:paraId="45FA8DFF"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3826517E" w14:textId="67D6B0E0"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1223251079"/>
            <w14:checkbox>
              <w14:checked w14:val="0"/>
              <w14:checkedState w14:val="2612" w14:font="MS Gothic"/>
              <w14:uncheckedState w14:val="2610" w14:font="MS Gothic"/>
            </w14:checkbox>
          </w:sdtPr>
          <w:sdtEndPr/>
          <w:sdtContent>
            <w:tc>
              <w:tcPr>
                <w:tcW w:w="425" w:type="dxa"/>
                <w:vMerge w:val="restart"/>
                <w:vAlign w:val="center"/>
              </w:tcPr>
              <w:p w14:paraId="31113128" w14:textId="054F7431"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7B9791F6" w14:textId="324C69AD"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937019354"/>
            <w14:checkbox>
              <w14:checked w14:val="0"/>
              <w14:checkedState w14:val="2612" w14:font="MS Gothic"/>
              <w14:uncheckedState w14:val="2610" w14:font="MS Gothic"/>
            </w14:checkbox>
          </w:sdtPr>
          <w:sdtEndPr/>
          <w:sdtContent>
            <w:tc>
              <w:tcPr>
                <w:tcW w:w="425" w:type="dxa"/>
                <w:vMerge w:val="restart"/>
                <w:vAlign w:val="center"/>
              </w:tcPr>
              <w:p w14:paraId="759E275B" w14:textId="31DB8BC7"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4F58C904"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02CC0F2D" w14:textId="5C3935BA"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1982303912"/>
            <w14:checkbox>
              <w14:checked w14:val="0"/>
              <w14:checkedState w14:val="2612" w14:font="MS Gothic"/>
              <w14:uncheckedState w14:val="2610" w14:font="MS Gothic"/>
            </w14:checkbox>
          </w:sdtPr>
          <w:sdtEndPr/>
          <w:sdtContent>
            <w:tc>
              <w:tcPr>
                <w:tcW w:w="425" w:type="dxa"/>
                <w:vAlign w:val="center"/>
              </w:tcPr>
              <w:p w14:paraId="696EDB28" w14:textId="4D00C885"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5CDA7502" w14:textId="6B25D33A"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1763368904"/>
            <w14:checkbox>
              <w14:checked w14:val="0"/>
              <w14:checkedState w14:val="2612" w14:font="MS Gothic"/>
              <w14:uncheckedState w14:val="2610" w14:font="MS Gothic"/>
            </w14:checkbox>
          </w:sdtPr>
          <w:sdtEndPr/>
          <w:sdtContent>
            <w:tc>
              <w:tcPr>
                <w:tcW w:w="425" w:type="dxa"/>
                <w:vAlign w:val="center"/>
              </w:tcPr>
              <w:p w14:paraId="1C247B24" w14:textId="21D8031C"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3E94E20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7EED997A" w14:textId="77777777" w:rsidTr="0048153B">
        <w:trPr>
          <w:trHeight w:val="132"/>
        </w:trPr>
        <w:tc>
          <w:tcPr>
            <w:tcW w:w="596" w:type="dxa"/>
            <w:vMerge/>
            <w:vAlign w:val="center"/>
          </w:tcPr>
          <w:p w14:paraId="79C265A1"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702" w:type="dxa"/>
            <w:vMerge/>
            <w:vAlign w:val="center"/>
          </w:tcPr>
          <w:p w14:paraId="60D57645"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ign w:val="center"/>
          </w:tcPr>
          <w:p w14:paraId="78271CEA"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0F8D33C6" w14:textId="77777777" w:rsidR="003B3BFD" w:rsidRDefault="003B3BFD" w:rsidP="003B3BFD">
            <w:pPr>
              <w:autoSpaceDE w:val="0"/>
              <w:autoSpaceDN w:val="0"/>
              <w:adjustRightInd w:val="0"/>
              <w:ind w:left="0"/>
              <w:rPr>
                <w:rFonts w:cstheme="minorHAnsi"/>
                <w:b/>
                <w:bCs/>
                <w:color w:val="000000" w:themeColor="text1"/>
                <w:szCs w:val="22"/>
              </w:rPr>
            </w:pPr>
          </w:p>
        </w:tc>
        <w:tc>
          <w:tcPr>
            <w:tcW w:w="1134" w:type="dxa"/>
            <w:vMerge/>
            <w:vAlign w:val="center"/>
          </w:tcPr>
          <w:p w14:paraId="3707E2A9" w14:textId="77777777" w:rsidR="003B3BFD" w:rsidRDefault="003B3BFD" w:rsidP="003B3BFD">
            <w:pPr>
              <w:autoSpaceDE w:val="0"/>
              <w:autoSpaceDN w:val="0"/>
              <w:adjustRightInd w:val="0"/>
              <w:ind w:left="0"/>
              <w:jc w:val="center"/>
              <w:rPr>
                <w:rFonts w:cstheme="minorHAnsi"/>
                <w:b/>
                <w:bCs/>
                <w:color w:val="000000" w:themeColor="text1"/>
                <w:szCs w:val="22"/>
              </w:rPr>
            </w:pPr>
          </w:p>
        </w:tc>
        <w:tc>
          <w:tcPr>
            <w:tcW w:w="425" w:type="dxa"/>
            <w:vMerge/>
            <w:vAlign w:val="center"/>
          </w:tcPr>
          <w:p w14:paraId="31C1CDA5" w14:textId="4763F5B2" w:rsidR="003B3BFD" w:rsidRDefault="003B3BFD" w:rsidP="003B3BFD">
            <w:pPr>
              <w:autoSpaceDE w:val="0"/>
              <w:autoSpaceDN w:val="0"/>
              <w:adjustRightInd w:val="0"/>
              <w:ind w:left="0"/>
              <w:rPr>
                <w:rFonts w:cstheme="minorHAnsi"/>
                <w:b/>
                <w:bCs/>
                <w:color w:val="000000" w:themeColor="text1"/>
                <w:szCs w:val="22"/>
              </w:rPr>
            </w:pPr>
          </w:p>
        </w:tc>
        <w:tc>
          <w:tcPr>
            <w:tcW w:w="993" w:type="dxa"/>
            <w:vMerge/>
            <w:vAlign w:val="center"/>
          </w:tcPr>
          <w:p w14:paraId="72FB0C07"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33597D0A" w14:textId="19CF06C6"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1681010362"/>
            <w14:checkbox>
              <w14:checked w14:val="0"/>
              <w14:checkedState w14:val="2612" w14:font="MS Gothic"/>
              <w14:uncheckedState w14:val="2610" w14:font="MS Gothic"/>
            </w14:checkbox>
          </w:sdtPr>
          <w:sdtEndPr/>
          <w:sdtContent>
            <w:tc>
              <w:tcPr>
                <w:tcW w:w="425" w:type="dxa"/>
                <w:vAlign w:val="center"/>
              </w:tcPr>
              <w:p w14:paraId="0B1EC818" w14:textId="74DC7CA9"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36EF03EE" w14:textId="25254C49"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302546438"/>
            <w14:checkbox>
              <w14:checked w14:val="0"/>
              <w14:checkedState w14:val="2612" w14:font="MS Gothic"/>
              <w14:uncheckedState w14:val="2610" w14:font="MS Gothic"/>
            </w14:checkbox>
          </w:sdtPr>
          <w:sdtEndPr/>
          <w:sdtContent>
            <w:tc>
              <w:tcPr>
                <w:tcW w:w="425" w:type="dxa"/>
                <w:vAlign w:val="center"/>
              </w:tcPr>
              <w:p w14:paraId="240967A0" w14:textId="58FAD1B0"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17D91B00"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3B3BFD" w14:paraId="55255294" w14:textId="77777777" w:rsidTr="0048153B">
        <w:trPr>
          <w:trHeight w:val="133"/>
        </w:trPr>
        <w:tc>
          <w:tcPr>
            <w:tcW w:w="596" w:type="dxa"/>
            <w:vMerge w:val="restart"/>
            <w:vAlign w:val="center"/>
          </w:tcPr>
          <w:p w14:paraId="080314C6" w14:textId="34D2218E" w:rsidR="003B3BFD" w:rsidRPr="004F4D6C" w:rsidRDefault="00C9449A" w:rsidP="004F4D6C">
            <w:pPr>
              <w:autoSpaceDE w:val="0"/>
              <w:autoSpaceDN w:val="0"/>
              <w:adjustRightInd w:val="0"/>
              <w:ind w:left="0"/>
              <w:jc w:val="center"/>
              <w:rPr>
                <w:rFonts w:cstheme="minorHAnsi"/>
                <w:bCs/>
                <w:color w:val="000000" w:themeColor="text1"/>
                <w:szCs w:val="22"/>
              </w:rPr>
            </w:pPr>
            <w:r>
              <w:rPr>
                <w:rFonts w:cstheme="minorHAnsi"/>
                <w:bCs/>
                <w:color w:val="000000" w:themeColor="text1"/>
                <w:szCs w:val="22"/>
              </w:rPr>
              <w:t>9</w:t>
            </w:r>
          </w:p>
        </w:tc>
        <w:tc>
          <w:tcPr>
            <w:tcW w:w="1702" w:type="dxa"/>
            <w:vMerge w:val="restart"/>
            <w:vAlign w:val="center"/>
          </w:tcPr>
          <w:p w14:paraId="32A01A8C"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567" w:type="dxa"/>
            <w:vMerge w:val="restart"/>
            <w:vAlign w:val="center"/>
          </w:tcPr>
          <w:p w14:paraId="43272DE6" w14:textId="387EE5B1"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Su</w:t>
            </w:r>
          </w:p>
        </w:tc>
        <w:sdt>
          <w:sdtPr>
            <w:rPr>
              <w:rFonts w:cstheme="minorHAnsi"/>
              <w:bCs/>
              <w:color w:val="000000" w:themeColor="text1"/>
              <w:szCs w:val="22"/>
            </w:rPr>
            <w:id w:val="-1471048241"/>
            <w14:checkbox>
              <w14:checked w14:val="0"/>
              <w14:checkedState w14:val="2612" w14:font="MS Gothic"/>
              <w14:uncheckedState w14:val="2610" w14:font="MS Gothic"/>
            </w14:checkbox>
          </w:sdtPr>
          <w:sdtEndPr/>
          <w:sdtContent>
            <w:tc>
              <w:tcPr>
                <w:tcW w:w="425" w:type="dxa"/>
                <w:vMerge w:val="restart"/>
                <w:vAlign w:val="center"/>
              </w:tcPr>
              <w:p w14:paraId="51189D81" w14:textId="3E0489D3"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1134" w:type="dxa"/>
            <w:vMerge w:val="restart"/>
            <w:vAlign w:val="center"/>
          </w:tcPr>
          <w:p w14:paraId="385F4C9C" w14:textId="773E9AF4" w:rsidR="003B3BFD" w:rsidRDefault="003B3BFD" w:rsidP="003B3BFD">
            <w:pPr>
              <w:autoSpaceDE w:val="0"/>
              <w:autoSpaceDN w:val="0"/>
              <w:adjustRightInd w:val="0"/>
              <w:ind w:left="0"/>
              <w:jc w:val="center"/>
              <w:rPr>
                <w:rFonts w:cstheme="minorHAnsi"/>
                <w:b/>
                <w:bCs/>
                <w:color w:val="000000" w:themeColor="text1"/>
                <w:szCs w:val="22"/>
              </w:rPr>
            </w:pPr>
            <w:r w:rsidRPr="009E7AEB">
              <w:rPr>
                <w:rFonts w:cstheme="minorHAnsi"/>
                <w:bCs/>
                <w:color w:val="000000" w:themeColor="text1"/>
                <w:sz w:val="18"/>
                <w:szCs w:val="22"/>
              </w:rPr>
              <w:t>Havuz Suyu</w:t>
            </w:r>
          </w:p>
        </w:tc>
        <w:sdt>
          <w:sdtPr>
            <w:rPr>
              <w:rFonts w:cstheme="minorHAnsi"/>
              <w:bCs/>
              <w:color w:val="000000" w:themeColor="text1"/>
              <w:szCs w:val="22"/>
            </w:rPr>
            <w:id w:val="-1659144722"/>
            <w14:checkbox>
              <w14:checked w14:val="0"/>
              <w14:checkedState w14:val="2612" w14:font="MS Gothic"/>
              <w14:uncheckedState w14:val="2610" w14:font="MS Gothic"/>
            </w14:checkbox>
          </w:sdtPr>
          <w:sdtEndPr/>
          <w:sdtContent>
            <w:tc>
              <w:tcPr>
                <w:tcW w:w="425" w:type="dxa"/>
                <w:vMerge w:val="restart"/>
                <w:vAlign w:val="center"/>
              </w:tcPr>
              <w:p w14:paraId="7940A919" w14:textId="4C724CCE"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Cs w:val="22"/>
                  </w:rPr>
                  <w:t>☐</w:t>
                </w:r>
              </w:p>
            </w:tc>
          </w:sdtContent>
        </w:sdt>
        <w:tc>
          <w:tcPr>
            <w:tcW w:w="993" w:type="dxa"/>
            <w:vMerge w:val="restart"/>
            <w:vAlign w:val="center"/>
          </w:tcPr>
          <w:p w14:paraId="40A414A0"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c>
          <w:tcPr>
            <w:tcW w:w="1134" w:type="dxa"/>
            <w:vAlign w:val="center"/>
          </w:tcPr>
          <w:p w14:paraId="18DB99AD" w14:textId="3643AA7B" w:rsidR="003B3BFD" w:rsidRDefault="003B3BFD" w:rsidP="003B3BFD">
            <w:pPr>
              <w:autoSpaceDE w:val="0"/>
              <w:autoSpaceDN w:val="0"/>
              <w:adjustRightInd w:val="0"/>
              <w:ind w:left="0"/>
              <w:rPr>
                <w:rFonts w:cstheme="minorHAnsi"/>
                <w:b/>
                <w:bCs/>
                <w:color w:val="000000" w:themeColor="text1"/>
                <w:szCs w:val="22"/>
              </w:rPr>
            </w:pPr>
            <w:r>
              <w:rPr>
                <w:rFonts w:cstheme="minorHAnsi"/>
                <w:bCs/>
                <w:color w:val="000000" w:themeColor="text1"/>
                <w:sz w:val="18"/>
                <w:szCs w:val="22"/>
              </w:rPr>
              <w:t xml:space="preserve">Oda Sıcaklığı </w:t>
            </w:r>
          </w:p>
        </w:tc>
        <w:sdt>
          <w:sdtPr>
            <w:rPr>
              <w:rFonts w:cstheme="minorHAnsi"/>
              <w:bCs/>
              <w:color w:val="000000" w:themeColor="text1"/>
              <w:sz w:val="18"/>
              <w:szCs w:val="22"/>
            </w:rPr>
            <w:id w:val="-1823578148"/>
            <w14:checkbox>
              <w14:checked w14:val="0"/>
              <w14:checkedState w14:val="2612" w14:font="MS Gothic"/>
              <w14:uncheckedState w14:val="2610" w14:font="MS Gothic"/>
            </w14:checkbox>
          </w:sdtPr>
          <w:sdtEndPr/>
          <w:sdtContent>
            <w:tc>
              <w:tcPr>
                <w:tcW w:w="425" w:type="dxa"/>
                <w:vAlign w:val="center"/>
              </w:tcPr>
              <w:p w14:paraId="3BA33EFD" w14:textId="66BE9DD3"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00B45225" w14:textId="22EC5BDF" w:rsidR="003B3BFD" w:rsidRDefault="003B3BFD" w:rsidP="003B3BF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Donmuş</w:t>
            </w:r>
          </w:p>
        </w:tc>
        <w:sdt>
          <w:sdtPr>
            <w:rPr>
              <w:rFonts w:cstheme="minorHAnsi"/>
              <w:bCs/>
              <w:color w:val="000000" w:themeColor="text1"/>
              <w:sz w:val="18"/>
              <w:szCs w:val="22"/>
            </w:rPr>
            <w:id w:val="1385597407"/>
            <w14:checkbox>
              <w14:checked w14:val="0"/>
              <w14:checkedState w14:val="2612" w14:font="MS Gothic"/>
              <w14:uncheckedState w14:val="2610" w14:font="MS Gothic"/>
            </w14:checkbox>
          </w:sdtPr>
          <w:sdtEndPr/>
          <w:sdtContent>
            <w:tc>
              <w:tcPr>
                <w:tcW w:w="425" w:type="dxa"/>
                <w:vAlign w:val="center"/>
              </w:tcPr>
              <w:p w14:paraId="71B8115E" w14:textId="45C5564C" w:rsidR="003B3BFD" w:rsidRDefault="003B3BFD" w:rsidP="003B3BF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restart"/>
            <w:vAlign w:val="center"/>
          </w:tcPr>
          <w:p w14:paraId="3D7F3BC9" w14:textId="77777777" w:rsidR="003B3BFD" w:rsidRPr="004F4D6C" w:rsidRDefault="003B3BFD" w:rsidP="004F4D6C">
            <w:pPr>
              <w:autoSpaceDE w:val="0"/>
              <w:autoSpaceDN w:val="0"/>
              <w:adjustRightInd w:val="0"/>
              <w:ind w:left="0"/>
              <w:jc w:val="center"/>
              <w:rPr>
                <w:rFonts w:cstheme="minorHAnsi"/>
                <w:bCs/>
                <w:color w:val="000000" w:themeColor="text1"/>
                <w:szCs w:val="22"/>
              </w:rPr>
            </w:pPr>
          </w:p>
        </w:tc>
      </w:tr>
      <w:tr w:rsidR="006F3227" w14:paraId="74B854EC" w14:textId="77777777" w:rsidTr="0048153B">
        <w:trPr>
          <w:trHeight w:val="132"/>
        </w:trPr>
        <w:tc>
          <w:tcPr>
            <w:tcW w:w="596" w:type="dxa"/>
            <w:vMerge/>
            <w:vAlign w:val="center"/>
          </w:tcPr>
          <w:p w14:paraId="00F8FB32" w14:textId="77777777" w:rsidR="006F3227" w:rsidRDefault="006F3227" w:rsidP="006D1C7D">
            <w:pPr>
              <w:autoSpaceDE w:val="0"/>
              <w:autoSpaceDN w:val="0"/>
              <w:adjustRightInd w:val="0"/>
              <w:ind w:left="0"/>
              <w:rPr>
                <w:rFonts w:cstheme="minorHAnsi"/>
                <w:b/>
                <w:bCs/>
                <w:color w:val="000000" w:themeColor="text1"/>
                <w:szCs w:val="22"/>
              </w:rPr>
            </w:pPr>
          </w:p>
        </w:tc>
        <w:tc>
          <w:tcPr>
            <w:tcW w:w="1702" w:type="dxa"/>
            <w:vMerge/>
            <w:vAlign w:val="center"/>
          </w:tcPr>
          <w:p w14:paraId="5BBC0618" w14:textId="77777777" w:rsidR="006F3227" w:rsidRDefault="006F3227" w:rsidP="006D1C7D">
            <w:pPr>
              <w:autoSpaceDE w:val="0"/>
              <w:autoSpaceDN w:val="0"/>
              <w:adjustRightInd w:val="0"/>
              <w:ind w:left="0"/>
              <w:rPr>
                <w:rFonts w:cstheme="minorHAnsi"/>
                <w:b/>
                <w:bCs/>
                <w:color w:val="000000" w:themeColor="text1"/>
                <w:szCs w:val="22"/>
              </w:rPr>
            </w:pPr>
          </w:p>
        </w:tc>
        <w:tc>
          <w:tcPr>
            <w:tcW w:w="567" w:type="dxa"/>
            <w:vMerge/>
            <w:vAlign w:val="center"/>
          </w:tcPr>
          <w:p w14:paraId="5742BB62" w14:textId="77777777" w:rsidR="006F3227" w:rsidRDefault="006F3227" w:rsidP="006D1C7D">
            <w:pPr>
              <w:autoSpaceDE w:val="0"/>
              <w:autoSpaceDN w:val="0"/>
              <w:adjustRightInd w:val="0"/>
              <w:ind w:left="0"/>
              <w:rPr>
                <w:rFonts w:cstheme="minorHAnsi"/>
                <w:b/>
                <w:bCs/>
                <w:color w:val="000000" w:themeColor="text1"/>
                <w:szCs w:val="22"/>
              </w:rPr>
            </w:pPr>
          </w:p>
        </w:tc>
        <w:tc>
          <w:tcPr>
            <w:tcW w:w="425" w:type="dxa"/>
            <w:vMerge/>
            <w:vAlign w:val="center"/>
          </w:tcPr>
          <w:p w14:paraId="361B7153" w14:textId="77777777" w:rsidR="006F3227" w:rsidRDefault="006F3227" w:rsidP="006D1C7D">
            <w:pPr>
              <w:autoSpaceDE w:val="0"/>
              <w:autoSpaceDN w:val="0"/>
              <w:adjustRightInd w:val="0"/>
              <w:ind w:left="0"/>
              <w:rPr>
                <w:rFonts w:cstheme="minorHAnsi"/>
                <w:b/>
                <w:bCs/>
                <w:color w:val="000000" w:themeColor="text1"/>
                <w:szCs w:val="22"/>
              </w:rPr>
            </w:pPr>
          </w:p>
        </w:tc>
        <w:tc>
          <w:tcPr>
            <w:tcW w:w="1134" w:type="dxa"/>
            <w:vMerge/>
            <w:vAlign w:val="center"/>
          </w:tcPr>
          <w:p w14:paraId="55D74502" w14:textId="77777777" w:rsidR="006F3227" w:rsidRDefault="006F3227" w:rsidP="006D1C7D">
            <w:pPr>
              <w:autoSpaceDE w:val="0"/>
              <w:autoSpaceDN w:val="0"/>
              <w:adjustRightInd w:val="0"/>
              <w:ind w:left="0"/>
              <w:rPr>
                <w:rFonts w:cstheme="minorHAnsi"/>
                <w:b/>
                <w:bCs/>
                <w:color w:val="000000" w:themeColor="text1"/>
                <w:szCs w:val="22"/>
              </w:rPr>
            </w:pPr>
          </w:p>
        </w:tc>
        <w:tc>
          <w:tcPr>
            <w:tcW w:w="425" w:type="dxa"/>
            <w:vMerge/>
            <w:vAlign w:val="center"/>
          </w:tcPr>
          <w:p w14:paraId="6AC95519" w14:textId="3E7CFB28" w:rsidR="006F3227" w:rsidRDefault="006F3227" w:rsidP="006D1C7D">
            <w:pPr>
              <w:autoSpaceDE w:val="0"/>
              <w:autoSpaceDN w:val="0"/>
              <w:adjustRightInd w:val="0"/>
              <w:ind w:left="0"/>
              <w:rPr>
                <w:rFonts w:cstheme="minorHAnsi"/>
                <w:b/>
                <w:bCs/>
                <w:color w:val="000000" w:themeColor="text1"/>
                <w:szCs w:val="22"/>
              </w:rPr>
            </w:pPr>
          </w:p>
        </w:tc>
        <w:tc>
          <w:tcPr>
            <w:tcW w:w="993" w:type="dxa"/>
            <w:vMerge/>
            <w:vAlign w:val="center"/>
          </w:tcPr>
          <w:p w14:paraId="48D2992B" w14:textId="77777777" w:rsidR="006F3227" w:rsidRDefault="006F3227" w:rsidP="006D1C7D">
            <w:pPr>
              <w:autoSpaceDE w:val="0"/>
              <w:autoSpaceDN w:val="0"/>
              <w:adjustRightInd w:val="0"/>
              <w:ind w:left="0"/>
              <w:rPr>
                <w:rFonts w:cstheme="minorHAnsi"/>
                <w:b/>
                <w:bCs/>
                <w:color w:val="000000" w:themeColor="text1"/>
                <w:szCs w:val="22"/>
              </w:rPr>
            </w:pPr>
          </w:p>
        </w:tc>
        <w:tc>
          <w:tcPr>
            <w:tcW w:w="1134" w:type="dxa"/>
            <w:vAlign w:val="center"/>
          </w:tcPr>
          <w:p w14:paraId="39D67D1B" w14:textId="5CEFEE46" w:rsidR="006F3227" w:rsidRDefault="006F3227" w:rsidP="006D1C7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Soğuk Zincir</w:t>
            </w:r>
          </w:p>
        </w:tc>
        <w:sdt>
          <w:sdtPr>
            <w:rPr>
              <w:rFonts w:cstheme="minorHAnsi"/>
              <w:bCs/>
              <w:color w:val="000000" w:themeColor="text1"/>
              <w:sz w:val="18"/>
              <w:szCs w:val="22"/>
            </w:rPr>
            <w:id w:val="1936867768"/>
            <w14:checkbox>
              <w14:checked w14:val="0"/>
              <w14:checkedState w14:val="2612" w14:font="MS Gothic"/>
              <w14:uncheckedState w14:val="2610" w14:font="MS Gothic"/>
            </w14:checkbox>
          </w:sdtPr>
          <w:sdtEndPr/>
          <w:sdtContent>
            <w:tc>
              <w:tcPr>
                <w:tcW w:w="425" w:type="dxa"/>
                <w:vAlign w:val="center"/>
              </w:tcPr>
              <w:p w14:paraId="748A565D" w14:textId="4AF5F1E9" w:rsidR="006F3227" w:rsidRDefault="006F3227" w:rsidP="006D1C7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992" w:type="dxa"/>
            <w:vAlign w:val="center"/>
          </w:tcPr>
          <w:p w14:paraId="7A201AA7" w14:textId="608D3B33" w:rsidR="006F3227" w:rsidRDefault="006F3227" w:rsidP="006D1C7D">
            <w:pPr>
              <w:autoSpaceDE w:val="0"/>
              <w:autoSpaceDN w:val="0"/>
              <w:adjustRightInd w:val="0"/>
              <w:ind w:left="0"/>
              <w:rPr>
                <w:rFonts w:cstheme="minorHAnsi"/>
                <w:b/>
                <w:bCs/>
                <w:color w:val="000000" w:themeColor="text1"/>
                <w:szCs w:val="22"/>
              </w:rPr>
            </w:pPr>
            <w:r w:rsidRPr="004953AA">
              <w:rPr>
                <w:rFonts w:cstheme="minorHAnsi"/>
                <w:bCs/>
                <w:color w:val="000000" w:themeColor="text1"/>
                <w:sz w:val="18"/>
                <w:szCs w:val="22"/>
              </w:rPr>
              <w:t>Diğer</w:t>
            </w:r>
          </w:p>
        </w:tc>
        <w:sdt>
          <w:sdtPr>
            <w:rPr>
              <w:rFonts w:cstheme="minorHAnsi"/>
              <w:bCs/>
              <w:color w:val="000000" w:themeColor="text1"/>
              <w:sz w:val="18"/>
              <w:szCs w:val="22"/>
            </w:rPr>
            <w:id w:val="2098749475"/>
            <w14:checkbox>
              <w14:checked w14:val="0"/>
              <w14:checkedState w14:val="2612" w14:font="MS Gothic"/>
              <w14:uncheckedState w14:val="2610" w14:font="MS Gothic"/>
            </w14:checkbox>
          </w:sdtPr>
          <w:sdtEndPr/>
          <w:sdtContent>
            <w:tc>
              <w:tcPr>
                <w:tcW w:w="425" w:type="dxa"/>
                <w:vAlign w:val="center"/>
              </w:tcPr>
              <w:p w14:paraId="524ADA04" w14:textId="43C798FC" w:rsidR="006F3227" w:rsidRDefault="006F3227" w:rsidP="006D1C7D">
                <w:pPr>
                  <w:autoSpaceDE w:val="0"/>
                  <w:autoSpaceDN w:val="0"/>
                  <w:adjustRightInd w:val="0"/>
                  <w:ind w:left="0"/>
                  <w:rPr>
                    <w:rFonts w:cstheme="minorHAnsi"/>
                    <w:b/>
                    <w:bCs/>
                    <w:color w:val="000000" w:themeColor="text1"/>
                    <w:szCs w:val="22"/>
                  </w:rPr>
                </w:pPr>
                <w:r>
                  <w:rPr>
                    <w:rFonts w:ascii="MS Gothic" w:eastAsia="MS Gothic" w:hAnsi="MS Gothic" w:cstheme="minorHAnsi" w:hint="eastAsia"/>
                    <w:bCs/>
                    <w:color w:val="000000" w:themeColor="text1"/>
                    <w:sz w:val="18"/>
                    <w:szCs w:val="22"/>
                  </w:rPr>
                  <w:t>☐</w:t>
                </w:r>
              </w:p>
            </w:tc>
          </w:sdtContent>
        </w:sdt>
        <w:tc>
          <w:tcPr>
            <w:tcW w:w="1985" w:type="dxa"/>
            <w:vMerge/>
            <w:vAlign w:val="center"/>
          </w:tcPr>
          <w:p w14:paraId="1C9AABAA" w14:textId="77777777" w:rsidR="006F3227" w:rsidRDefault="006F3227" w:rsidP="006D1C7D">
            <w:pPr>
              <w:autoSpaceDE w:val="0"/>
              <w:autoSpaceDN w:val="0"/>
              <w:adjustRightInd w:val="0"/>
              <w:ind w:left="0"/>
              <w:rPr>
                <w:rFonts w:cstheme="minorHAnsi"/>
                <w:b/>
                <w:bCs/>
                <w:color w:val="000000" w:themeColor="text1"/>
                <w:szCs w:val="22"/>
              </w:rPr>
            </w:pPr>
          </w:p>
        </w:tc>
      </w:tr>
      <w:tr w:rsidR="00596D75" w14:paraId="45EC1767" w14:textId="77777777" w:rsidTr="00596D75">
        <w:trPr>
          <w:trHeight w:val="340"/>
        </w:trPr>
        <w:tc>
          <w:tcPr>
            <w:tcW w:w="10803" w:type="dxa"/>
            <w:gridSpan w:val="12"/>
            <w:vAlign w:val="center"/>
          </w:tcPr>
          <w:p w14:paraId="33F12A2F" w14:textId="77777777" w:rsidR="00596D75" w:rsidRPr="00802DF9" w:rsidRDefault="00596D75" w:rsidP="006F68D3">
            <w:pPr>
              <w:shd w:val="clear" w:color="auto" w:fill="FFFFFF"/>
              <w:autoSpaceDE w:val="0"/>
              <w:autoSpaceDN w:val="0"/>
              <w:adjustRightInd w:val="0"/>
              <w:ind w:left="0"/>
              <w:rPr>
                <w:rFonts w:cstheme="minorHAnsi"/>
                <w:bCs/>
                <w:color w:val="000000" w:themeColor="text1"/>
                <w:sz w:val="18"/>
                <w:szCs w:val="22"/>
              </w:rPr>
            </w:pPr>
            <w:r w:rsidRPr="00802DF9">
              <w:rPr>
                <w:rFonts w:cstheme="minorHAnsi"/>
                <w:bCs/>
                <w:color w:val="000000" w:themeColor="text1"/>
                <w:sz w:val="18"/>
                <w:szCs w:val="22"/>
              </w:rPr>
              <w:t xml:space="preserve">*Talep edilen analizler ile ilgili </w:t>
            </w:r>
            <w:proofErr w:type="gramStart"/>
            <w:r w:rsidRPr="00802DF9">
              <w:rPr>
                <w:rFonts w:cstheme="minorHAnsi"/>
                <w:bCs/>
                <w:color w:val="000000" w:themeColor="text1"/>
                <w:sz w:val="18"/>
                <w:szCs w:val="22"/>
              </w:rPr>
              <w:t>spesifik</w:t>
            </w:r>
            <w:proofErr w:type="gramEnd"/>
            <w:r w:rsidRPr="00802DF9">
              <w:rPr>
                <w:rFonts w:cstheme="minorHAnsi"/>
                <w:bCs/>
                <w:color w:val="000000" w:themeColor="text1"/>
                <w:sz w:val="18"/>
                <w:szCs w:val="22"/>
              </w:rPr>
              <w:t xml:space="preserve"> metot belirtilmediği durumlarda laboratuvar uygun olan metodu seçme ve uygulama hakkına sahiptir.</w:t>
            </w:r>
          </w:p>
        </w:tc>
      </w:tr>
    </w:tbl>
    <w:p w14:paraId="7D77FA62" w14:textId="77777777" w:rsidR="00596D75" w:rsidRDefault="00596D75" w:rsidP="00596D75">
      <w:pPr>
        <w:ind w:left="0"/>
        <w:jc w:val="both"/>
        <w:rPr>
          <w:rFonts w:cstheme="minorHAnsi"/>
          <w:b/>
          <w:bCs/>
          <w:color w:val="000000" w:themeColor="text1"/>
          <w:szCs w:val="22"/>
        </w:rPr>
      </w:pPr>
    </w:p>
    <w:tbl>
      <w:tblPr>
        <w:tblStyle w:val="TabloKlavuzu"/>
        <w:tblW w:w="10774" w:type="dxa"/>
        <w:tblInd w:w="-856" w:type="dxa"/>
        <w:tblLook w:val="04A0" w:firstRow="1" w:lastRow="0" w:firstColumn="1" w:lastColumn="0" w:noHBand="0" w:noVBand="1"/>
      </w:tblPr>
      <w:tblGrid>
        <w:gridCol w:w="3686"/>
        <w:gridCol w:w="3544"/>
        <w:gridCol w:w="3544"/>
      </w:tblGrid>
      <w:tr w:rsidR="00596D75" w:rsidRPr="00897806" w14:paraId="31485BB1" w14:textId="77777777" w:rsidTr="004062E2">
        <w:tc>
          <w:tcPr>
            <w:tcW w:w="10774" w:type="dxa"/>
            <w:gridSpan w:val="3"/>
            <w:shd w:val="clear" w:color="auto" w:fill="DCDCDC"/>
          </w:tcPr>
          <w:p w14:paraId="7EFFAACC" w14:textId="77777777" w:rsidR="00596D75" w:rsidRPr="00897806" w:rsidRDefault="00596D75" w:rsidP="006F68D3">
            <w:pPr>
              <w:ind w:left="0"/>
              <w:jc w:val="center"/>
              <w:rPr>
                <w:rFonts w:cstheme="minorHAnsi"/>
                <w:b/>
                <w:bCs/>
                <w:sz w:val="24"/>
              </w:rPr>
            </w:pPr>
            <w:r w:rsidRPr="00BC6E0D">
              <w:rPr>
                <w:rFonts w:cstheme="minorHAnsi"/>
                <w:b/>
                <w:bCs/>
                <w:sz w:val="24"/>
              </w:rPr>
              <w:t>MÜŞTERİ ONAYI</w:t>
            </w:r>
          </w:p>
        </w:tc>
      </w:tr>
      <w:tr w:rsidR="00596D75" w:rsidRPr="00897806" w14:paraId="76D659F4" w14:textId="77777777" w:rsidTr="006F68D3">
        <w:tc>
          <w:tcPr>
            <w:tcW w:w="3686" w:type="dxa"/>
          </w:tcPr>
          <w:p w14:paraId="3FF27609" w14:textId="77777777" w:rsidR="00596D75" w:rsidRPr="006E32A9" w:rsidRDefault="00596D75" w:rsidP="006F68D3">
            <w:pPr>
              <w:ind w:left="0"/>
              <w:jc w:val="center"/>
              <w:rPr>
                <w:rFonts w:cstheme="minorHAnsi"/>
                <w:b/>
                <w:sz w:val="24"/>
              </w:rPr>
            </w:pPr>
            <w:r w:rsidRPr="006E32A9">
              <w:rPr>
                <w:rFonts w:cstheme="minorHAnsi"/>
                <w:b/>
                <w:sz w:val="24"/>
              </w:rPr>
              <w:t>Tarih</w:t>
            </w:r>
          </w:p>
        </w:tc>
        <w:tc>
          <w:tcPr>
            <w:tcW w:w="3544" w:type="dxa"/>
          </w:tcPr>
          <w:p w14:paraId="53A6FDDA" w14:textId="77777777" w:rsidR="00596D75" w:rsidRPr="006E32A9" w:rsidRDefault="00596D75" w:rsidP="006F68D3">
            <w:pPr>
              <w:ind w:left="0"/>
              <w:jc w:val="center"/>
              <w:rPr>
                <w:rFonts w:cstheme="minorHAnsi"/>
                <w:b/>
                <w:sz w:val="24"/>
              </w:rPr>
            </w:pPr>
            <w:r w:rsidRPr="006E32A9">
              <w:rPr>
                <w:rFonts w:cstheme="minorHAnsi"/>
                <w:b/>
                <w:sz w:val="24"/>
              </w:rPr>
              <w:t>Yetkili Adı Soyadı</w:t>
            </w:r>
          </w:p>
        </w:tc>
        <w:tc>
          <w:tcPr>
            <w:tcW w:w="3544" w:type="dxa"/>
          </w:tcPr>
          <w:p w14:paraId="48657215" w14:textId="77777777" w:rsidR="00596D75" w:rsidRPr="006E32A9" w:rsidRDefault="00596D75" w:rsidP="006F68D3">
            <w:pPr>
              <w:ind w:left="0"/>
              <w:jc w:val="center"/>
              <w:rPr>
                <w:rFonts w:cstheme="minorHAnsi"/>
                <w:b/>
                <w:sz w:val="24"/>
              </w:rPr>
            </w:pPr>
            <w:r w:rsidRPr="006E32A9">
              <w:rPr>
                <w:rFonts w:cstheme="minorHAnsi"/>
                <w:b/>
                <w:sz w:val="24"/>
              </w:rPr>
              <w:t>Kaşe / İmza</w:t>
            </w:r>
          </w:p>
        </w:tc>
      </w:tr>
      <w:tr w:rsidR="00596D75" w:rsidRPr="00897806" w14:paraId="2707F62D" w14:textId="77777777" w:rsidTr="006F68D3">
        <w:trPr>
          <w:trHeight w:val="963"/>
        </w:trPr>
        <w:tc>
          <w:tcPr>
            <w:tcW w:w="3686" w:type="dxa"/>
          </w:tcPr>
          <w:p w14:paraId="1845ED0A" w14:textId="77777777" w:rsidR="00596D75" w:rsidRPr="00525067" w:rsidRDefault="00596D75" w:rsidP="006F68D3">
            <w:pPr>
              <w:ind w:left="0"/>
              <w:rPr>
                <w:rFonts w:cstheme="minorHAnsi"/>
                <w:sz w:val="16"/>
                <w:szCs w:val="16"/>
              </w:rPr>
            </w:pPr>
          </w:p>
        </w:tc>
        <w:tc>
          <w:tcPr>
            <w:tcW w:w="3544" w:type="dxa"/>
          </w:tcPr>
          <w:p w14:paraId="4DA354CD" w14:textId="77777777" w:rsidR="00596D75" w:rsidRPr="00897806" w:rsidRDefault="00596D75" w:rsidP="006F68D3">
            <w:pPr>
              <w:ind w:left="0"/>
              <w:rPr>
                <w:rFonts w:cstheme="minorHAnsi"/>
                <w:sz w:val="24"/>
              </w:rPr>
            </w:pPr>
          </w:p>
        </w:tc>
        <w:tc>
          <w:tcPr>
            <w:tcW w:w="3544" w:type="dxa"/>
          </w:tcPr>
          <w:p w14:paraId="0DF910D8" w14:textId="77777777" w:rsidR="00596D75" w:rsidRPr="00897806" w:rsidRDefault="00596D75" w:rsidP="006F68D3">
            <w:pPr>
              <w:ind w:left="0"/>
              <w:rPr>
                <w:rFonts w:cstheme="minorHAnsi"/>
                <w:sz w:val="24"/>
              </w:rPr>
            </w:pPr>
          </w:p>
        </w:tc>
      </w:tr>
      <w:tr w:rsidR="00596D75" w:rsidRPr="00897806" w14:paraId="68A64C5C" w14:textId="77777777" w:rsidTr="006F68D3">
        <w:trPr>
          <w:trHeight w:val="566"/>
        </w:trPr>
        <w:tc>
          <w:tcPr>
            <w:tcW w:w="10774" w:type="dxa"/>
            <w:gridSpan w:val="3"/>
          </w:tcPr>
          <w:p w14:paraId="777BEFAA" w14:textId="249ECF65" w:rsidR="00596D75" w:rsidRPr="00525067" w:rsidRDefault="00596D75" w:rsidP="006F68D3">
            <w:pPr>
              <w:ind w:left="0"/>
              <w:rPr>
                <w:rFonts w:cstheme="minorHAnsi"/>
                <w:sz w:val="16"/>
                <w:szCs w:val="16"/>
              </w:rPr>
            </w:pPr>
            <w:proofErr w:type="gramStart"/>
            <w:r w:rsidRPr="00525067">
              <w:rPr>
                <w:rFonts w:cstheme="minorHAnsi"/>
                <w:sz w:val="16"/>
                <w:szCs w:val="16"/>
              </w:rPr>
              <w:t xml:space="preserve">Talep ettiğimiz analizlerin, tarafımızdan doldurulan, işbu </w:t>
            </w:r>
            <w:r w:rsidR="005E34DC">
              <w:rPr>
                <w:rFonts w:cstheme="minorHAnsi"/>
                <w:sz w:val="16"/>
                <w:szCs w:val="16"/>
              </w:rPr>
              <w:t>Analiz Talep Formunda</w:t>
            </w:r>
            <w:r w:rsidRPr="00525067">
              <w:rPr>
                <w:rFonts w:cstheme="minorHAnsi"/>
                <w:sz w:val="16"/>
                <w:szCs w:val="16"/>
              </w:rPr>
              <w:t xml:space="preserve"> belirtilen bilgiler doğrultusunda, </w:t>
            </w:r>
            <w:r w:rsidR="00B3089D" w:rsidRPr="00D745C1">
              <w:rPr>
                <w:rStyle w:val="CharacterStyle25"/>
              </w:rPr>
              <w:t>REDOX ANALİZ LABORATUVAR HİZMETLERİ LTD. ŞTİ.</w:t>
            </w:r>
            <w:r w:rsidR="00B3089D">
              <w:rPr>
                <w:rStyle w:val="CharacterStyle25"/>
              </w:rPr>
              <w:t xml:space="preserve"> </w:t>
            </w:r>
            <w:r w:rsidRPr="00525067">
              <w:rPr>
                <w:rFonts w:cstheme="minorHAnsi"/>
                <w:sz w:val="16"/>
                <w:szCs w:val="16"/>
              </w:rPr>
              <w:t>tarafından verilecek olan hizmetlerin, bu formun bütün sayfalarında yer alan şartlara uygun olarak gerçekleştirilmesini ve bu hizmetler</w:t>
            </w:r>
            <w:r>
              <w:rPr>
                <w:rFonts w:cstheme="minorHAnsi"/>
                <w:sz w:val="16"/>
                <w:szCs w:val="16"/>
              </w:rPr>
              <w:t xml:space="preserve"> </w:t>
            </w:r>
            <w:r w:rsidRPr="00525067">
              <w:rPr>
                <w:rFonts w:cstheme="minorHAnsi"/>
                <w:sz w:val="16"/>
                <w:szCs w:val="16"/>
              </w:rPr>
              <w:t>karşılığında uygulanacak fiyat ve ödeme koşullarını gayri kabili rücu olarak kabul ettiğimizi beya</w:t>
            </w:r>
            <w:r w:rsidR="00AE370E">
              <w:rPr>
                <w:rFonts w:cstheme="minorHAnsi"/>
                <w:sz w:val="16"/>
                <w:szCs w:val="16"/>
              </w:rPr>
              <w:t>n</w:t>
            </w:r>
            <w:r w:rsidRPr="00525067">
              <w:rPr>
                <w:rFonts w:cstheme="minorHAnsi"/>
                <w:sz w:val="16"/>
                <w:szCs w:val="16"/>
              </w:rPr>
              <w:t xml:space="preserve"> ve taahhüt ederiz.</w:t>
            </w:r>
            <w:proofErr w:type="gramEnd"/>
          </w:p>
        </w:tc>
      </w:tr>
    </w:tbl>
    <w:p w14:paraId="1AD52BD8" w14:textId="77777777" w:rsidR="00596D75" w:rsidRPr="00C9449A" w:rsidRDefault="00596D75" w:rsidP="00596D75">
      <w:pPr>
        <w:ind w:left="0"/>
        <w:jc w:val="both"/>
        <w:rPr>
          <w:rFonts w:cstheme="minorHAnsi"/>
          <w:b/>
          <w:bCs/>
          <w:color w:val="000000" w:themeColor="text1"/>
          <w:sz w:val="2"/>
          <w:szCs w:val="22"/>
        </w:rPr>
      </w:pPr>
    </w:p>
    <w:tbl>
      <w:tblPr>
        <w:tblStyle w:val="TabloKlavuzu"/>
        <w:tblW w:w="10774" w:type="dxa"/>
        <w:tblInd w:w="-856" w:type="dxa"/>
        <w:tblLook w:val="04A0" w:firstRow="1" w:lastRow="0" w:firstColumn="1" w:lastColumn="0" w:noHBand="0" w:noVBand="1"/>
      </w:tblPr>
      <w:tblGrid>
        <w:gridCol w:w="1286"/>
        <w:gridCol w:w="1385"/>
        <w:gridCol w:w="1217"/>
        <w:gridCol w:w="1074"/>
        <w:gridCol w:w="1418"/>
        <w:gridCol w:w="1417"/>
        <w:gridCol w:w="761"/>
        <w:gridCol w:w="2216"/>
      </w:tblGrid>
      <w:tr w:rsidR="00933928" w14:paraId="21CA8001" w14:textId="77777777" w:rsidTr="004062E2">
        <w:tc>
          <w:tcPr>
            <w:tcW w:w="10774" w:type="dxa"/>
            <w:gridSpan w:val="8"/>
            <w:shd w:val="clear" w:color="auto" w:fill="DCDCDC"/>
          </w:tcPr>
          <w:p w14:paraId="2C17A2BA" w14:textId="77777777" w:rsidR="00933928" w:rsidRPr="00A51EC8" w:rsidRDefault="00933928" w:rsidP="006F68D3">
            <w:pPr>
              <w:autoSpaceDE w:val="0"/>
              <w:autoSpaceDN w:val="0"/>
              <w:adjustRightInd w:val="0"/>
              <w:ind w:left="0"/>
              <w:jc w:val="center"/>
              <w:rPr>
                <w:rFonts w:cstheme="minorHAnsi"/>
                <w:b/>
                <w:bCs/>
                <w:color w:val="FFFFFF" w:themeColor="background1"/>
                <w:szCs w:val="22"/>
              </w:rPr>
            </w:pPr>
            <w:r w:rsidRPr="00BC6E0D">
              <w:rPr>
                <w:rFonts w:cstheme="minorHAnsi"/>
                <w:b/>
                <w:bCs/>
                <w:szCs w:val="22"/>
              </w:rPr>
              <w:lastRenderedPageBreak/>
              <w:t>LABORATUVAR ONAYI</w:t>
            </w:r>
          </w:p>
        </w:tc>
      </w:tr>
      <w:tr w:rsidR="00933928" w14:paraId="5287F5FA" w14:textId="77777777" w:rsidTr="00F05047">
        <w:trPr>
          <w:trHeight w:val="340"/>
        </w:trPr>
        <w:tc>
          <w:tcPr>
            <w:tcW w:w="1286" w:type="dxa"/>
            <w:vAlign w:val="center"/>
          </w:tcPr>
          <w:p w14:paraId="709D764F" w14:textId="77777777" w:rsidR="00933928" w:rsidRDefault="00933928" w:rsidP="006F68D3">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Tarih</w:t>
            </w:r>
          </w:p>
        </w:tc>
        <w:tc>
          <w:tcPr>
            <w:tcW w:w="1385" w:type="dxa"/>
            <w:vAlign w:val="center"/>
          </w:tcPr>
          <w:p w14:paraId="63D0ADA2" w14:textId="77777777" w:rsidR="00933928" w:rsidRDefault="00933928" w:rsidP="006F68D3">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Teslim Şekli</w:t>
            </w:r>
          </w:p>
        </w:tc>
        <w:tc>
          <w:tcPr>
            <w:tcW w:w="2291" w:type="dxa"/>
            <w:gridSpan w:val="2"/>
            <w:vAlign w:val="center"/>
          </w:tcPr>
          <w:p w14:paraId="57A20048" w14:textId="77777777" w:rsidR="00933928" w:rsidRDefault="00933928" w:rsidP="006F68D3">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Teklif No:</w:t>
            </w:r>
          </w:p>
        </w:tc>
        <w:tc>
          <w:tcPr>
            <w:tcW w:w="2835" w:type="dxa"/>
            <w:gridSpan w:val="2"/>
            <w:vAlign w:val="center"/>
          </w:tcPr>
          <w:p w14:paraId="7CF1C197" w14:textId="77777777" w:rsidR="00933928" w:rsidRDefault="00933928" w:rsidP="006F68D3">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Rapor No:</w:t>
            </w:r>
          </w:p>
        </w:tc>
        <w:tc>
          <w:tcPr>
            <w:tcW w:w="2977" w:type="dxa"/>
            <w:gridSpan w:val="2"/>
            <w:vAlign w:val="center"/>
          </w:tcPr>
          <w:p w14:paraId="619CAC39" w14:textId="77777777" w:rsidR="00933928" w:rsidRDefault="00933928" w:rsidP="006F68D3">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Kabul Eden</w:t>
            </w:r>
          </w:p>
        </w:tc>
      </w:tr>
      <w:tr w:rsidR="00933928" w14:paraId="5B7741F6" w14:textId="77777777" w:rsidTr="00F05047">
        <w:trPr>
          <w:trHeight w:val="737"/>
        </w:trPr>
        <w:tc>
          <w:tcPr>
            <w:tcW w:w="1286" w:type="dxa"/>
            <w:vAlign w:val="center"/>
          </w:tcPr>
          <w:p w14:paraId="44F4478B" w14:textId="77777777" w:rsidR="00933928" w:rsidRDefault="00933928" w:rsidP="006F68D3">
            <w:pPr>
              <w:autoSpaceDE w:val="0"/>
              <w:autoSpaceDN w:val="0"/>
              <w:adjustRightInd w:val="0"/>
              <w:ind w:left="0"/>
              <w:jc w:val="center"/>
              <w:rPr>
                <w:rFonts w:cstheme="minorHAnsi"/>
                <w:b/>
                <w:bCs/>
                <w:color w:val="000000" w:themeColor="text1"/>
                <w:szCs w:val="22"/>
              </w:rPr>
            </w:pPr>
          </w:p>
        </w:tc>
        <w:tc>
          <w:tcPr>
            <w:tcW w:w="1385" w:type="dxa"/>
            <w:vAlign w:val="center"/>
          </w:tcPr>
          <w:p w14:paraId="6A698386" w14:textId="77777777" w:rsidR="00933928" w:rsidRDefault="00933928" w:rsidP="006F68D3">
            <w:pPr>
              <w:autoSpaceDE w:val="0"/>
              <w:autoSpaceDN w:val="0"/>
              <w:adjustRightInd w:val="0"/>
              <w:ind w:left="0"/>
              <w:jc w:val="center"/>
              <w:rPr>
                <w:rFonts w:cstheme="minorHAnsi"/>
                <w:b/>
                <w:bCs/>
                <w:color w:val="000000" w:themeColor="text1"/>
                <w:szCs w:val="22"/>
              </w:rPr>
            </w:pPr>
          </w:p>
        </w:tc>
        <w:tc>
          <w:tcPr>
            <w:tcW w:w="2291" w:type="dxa"/>
            <w:gridSpan w:val="2"/>
            <w:vAlign w:val="center"/>
          </w:tcPr>
          <w:p w14:paraId="6CE79853" w14:textId="77777777" w:rsidR="00933928" w:rsidRDefault="00933928" w:rsidP="006F68D3">
            <w:pPr>
              <w:autoSpaceDE w:val="0"/>
              <w:autoSpaceDN w:val="0"/>
              <w:adjustRightInd w:val="0"/>
              <w:ind w:left="0"/>
              <w:jc w:val="center"/>
              <w:rPr>
                <w:rFonts w:cstheme="minorHAnsi"/>
                <w:b/>
                <w:bCs/>
                <w:color w:val="000000" w:themeColor="text1"/>
                <w:szCs w:val="22"/>
              </w:rPr>
            </w:pPr>
          </w:p>
        </w:tc>
        <w:tc>
          <w:tcPr>
            <w:tcW w:w="2835" w:type="dxa"/>
            <w:gridSpan w:val="2"/>
            <w:vAlign w:val="center"/>
          </w:tcPr>
          <w:p w14:paraId="0BCB9088" w14:textId="77777777" w:rsidR="00933928" w:rsidRDefault="00933928" w:rsidP="006F68D3">
            <w:pPr>
              <w:autoSpaceDE w:val="0"/>
              <w:autoSpaceDN w:val="0"/>
              <w:adjustRightInd w:val="0"/>
              <w:ind w:left="0"/>
              <w:jc w:val="center"/>
              <w:rPr>
                <w:rFonts w:cstheme="minorHAnsi"/>
                <w:b/>
                <w:bCs/>
                <w:color w:val="000000" w:themeColor="text1"/>
                <w:szCs w:val="22"/>
              </w:rPr>
            </w:pPr>
          </w:p>
        </w:tc>
        <w:tc>
          <w:tcPr>
            <w:tcW w:w="2977" w:type="dxa"/>
            <w:gridSpan w:val="2"/>
            <w:vAlign w:val="center"/>
          </w:tcPr>
          <w:p w14:paraId="1B7465EF" w14:textId="77777777" w:rsidR="00933928" w:rsidRDefault="00933928" w:rsidP="006F68D3">
            <w:pPr>
              <w:autoSpaceDE w:val="0"/>
              <w:autoSpaceDN w:val="0"/>
              <w:adjustRightInd w:val="0"/>
              <w:ind w:left="0"/>
              <w:jc w:val="center"/>
              <w:rPr>
                <w:rFonts w:cstheme="minorHAnsi"/>
                <w:b/>
                <w:bCs/>
                <w:color w:val="000000" w:themeColor="text1"/>
                <w:szCs w:val="22"/>
              </w:rPr>
            </w:pPr>
          </w:p>
        </w:tc>
      </w:tr>
      <w:tr w:rsidR="00AA1839" w14:paraId="7914F5AE" w14:textId="77777777" w:rsidTr="004062E2">
        <w:trPr>
          <w:trHeight w:val="340"/>
        </w:trPr>
        <w:tc>
          <w:tcPr>
            <w:tcW w:w="2671" w:type="dxa"/>
            <w:gridSpan w:val="2"/>
            <w:shd w:val="clear" w:color="auto" w:fill="DCDCDC"/>
            <w:vAlign w:val="center"/>
          </w:tcPr>
          <w:p w14:paraId="092A66CB" w14:textId="77777777" w:rsidR="00AA1839" w:rsidRPr="00BC6E0D" w:rsidRDefault="00AA1839" w:rsidP="00AA1839">
            <w:pPr>
              <w:autoSpaceDE w:val="0"/>
              <w:autoSpaceDN w:val="0"/>
              <w:adjustRightInd w:val="0"/>
              <w:ind w:left="0"/>
              <w:rPr>
                <w:rFonts w:cstheme="minorHAnsi"/>
                <w:b/>
                <w:bCs/>
                <w:szCs w:val="22"/>
              </w:rPr>
            </w:pPr>
            <w:r w:rsidRPr="00BC6E0D">
              <w:rPr>
                <w:rFonts w:cstheme="minorHAnsi"/>
                <w:b/>
                <w:bCs/>
                <w:szCs w:val="22"/>
              </w:rPr>
              <w:t>Numune:</w:t>
            </w:r>
          </w:p>
        </w:tc>
        <w:tc>
          <w:tcPr>
            <w:tcW w:w="1217" w:type="dxa"/>
            <w:vAlign w:val="center"/>
          </w:tcPr>
          <w:p w14:paraId="3AB626DB" w14:textId="77777777" w:rsidR="00AA1839" w:rsidRDefault="00AA1839" w:rsidP="00AA1839">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Kabul</w:t>
            </w:r>
          </w:p>
        </w:tc>
        <w:tc>
          <w:tcPr>
            <w:tcW w:w="1074" w:type="dxa"/>
            <w:vAlign w:val="center"/>
          </w:tcPr>
          <w:sdt>
            <w:sdtPr>
              <w:rPr>
                <w:rFonts w:ascii="Segoe UI Symbol" w:hAnsi="Segoe UI Symbol" w:cs="Segoe UI Symbol"/>
                <w:szCs w:val="22"/>
              </w:rPr>
              <w:id w:val="422778740"/>
              <w14:checkbox>
                <w14:checked w14:val="0"/>
                <w14:checkedState w14:val="2612" w14:font="MS Gothic"/>
                <w14:uncheckedState w14:val="2610" w14:font="MS Gothic"/>
              </w14:checkbox>
            </w:sdtPr>
            <w:sdtEndPr/>
            <w:sdtContent>
              <w:p w14:paraId="78FD605E" w14:textId="4BE5F8ED" w:rsidR="00AA1839" w:rsidRDefault="00AA1839" w:rsidP="00AA1839">
                <w:pPr>
                  <w:autoSpaceDE w:val="0"/>
                  <w:autoSpaceDN w:val="0"/>
                  <w:adjustRightInd w:val="0"/>
                  <w:ind w:left="0"/>
                  <w:jc w:val="center"/>
                  <w:rPr>
                    <w:rFonts w:cstheme="minorHAnsi"/>
                    <w:b/>
                    <w:bCs/>
                    <w:color w:val="000000" w:themeColor="text1"/>
                    <w:szCs w:val="22"/>
                  </w:rPr>
                </w:pPr>
                <w:r>
                  <w:rPr>
                    <w:rFonts w:ascii="MS Gothic" w:eastAsia="MS Gothic" w:hAnsi="MS Gothic" w:cs="Segoe UI Symbol" w:hint="eastAsia"/>
                    <w:szCs w:val="22"/>
                  </w:rPr>
                  <w:t>☐</w:t>
                </w:r>
              </w:p>
            </w:sdtContent>
          </w:sdt>
        </w:tc>
        <w:tc>
          <w:tcPr>
            <w:tcW w:w="1418" w:type="dxa"/>
            <w:vAlign w:val="center"/>
          </w:tcPr>
          <w:p w14:paraId="2B66FAEC" w14:textId="77777777" w:rsidR="00AA1839" w:rsidRDefault="00AA1839" w:rsidP="00AA1839">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Şartlı Kabul</w:t>
            </w:r>
          </w:p>
        </w:tc>
        <w:tc>
          <w:tcPr>
            <w:tcW w:w="1417" w:type="dxa"/>
            <w:vAlign w:val="center"/>
          </w:tcPr>
          <w:sdt>
            <w:sdtPr>
              <w:rPr>
                <w:rFonts w:ascii="Segoe UI Symbol" w:hAnsi="Segoe UI Symbol" w:cs="Segoe UI Symbol"/>
                <w:szCs w:val="22"/>
              </w:rPr>
              <w:id w:val="-9838970"/>
              <w14:checkbox>
                <w14:checked w14:val="0"/>
                <w14:checkedState w14:val="2612" w14:font="MS Gothic"/>
                <w14:uncheckedState w14:val="2610" w14:font="MS Gothic"/>
              </w14:checkbox>
            </w:sdtPr>
            <w:sdtEndPr/>
            <w:sdtContent>
              <w:p w14:paraId="28B5047B" w14:textId="0D367906" w:rsidR="00AA1839" w:rsidRDefault="00AA1839" w:rsidP="00AA1839">
                <w:pPr>
                  <w:autoSpaceDE w:val="0"/>
                  <w:autoSpaceDN w:val="0"/>
                  <w:adjustRightInd w:val="0"/>
                  <w:ind w:left="0"/>
                  <w:jc w:val="center"/>
                  <w:rPr>
                    <w:rFonts w:cstheme="minorHAnsi"/>
                    <w:b/>
                    <w:bCs/>
                    <w:color w:val="000000" w:themeColor="text1"/>
                    <w:szCs w:val="22"/>
                  </w:rPr>
                </w:pPr>
                <w:r>
                  <w:rPr>
                    <w:rFonts w:ascii="MS Gothic" w:eastAsia="MS Gothic" w:hAnsi="MS Gothic" w:cs="Segoe UI Symbol" w:hint="eastAsia"/>
                    <w:szCs w:val="22"/>
                  </w:rPr>
                  <w:t>☐</w:t>
                </w:r>
              </w:p>
            </w:sdtContent>
          </w:sdt>
        </w:tc>
        <w:tc>
          <w:tcPr>
            <w:tcW w:w="761" w:type="dxa"/>
            <w:vAlign w:val="center"/>
          </w:tcPr>
          <w:p w14:paraId="4379A6DE" w14:textId="77777777" w:rsidR="00AA1839" w:rsidRDefault="00AA1839" w:rsidP="00AA1839">
            <w:pPr>
              <w:autoSpaceDE w:val="0"/>
              <w:autoSpaceDN w:val="0"/>
              <w:adjustRightInd w:val="0"/>
              <w:ind w:left="0"/>
              <w:jc w:val="center"/>
              <w:rPr>
                <w:rFonts w:cstheme="minorHAnsi"/>
                <w:b/>
                <w:bCs/>
                <w:color w:val="000000" w:themeColor="text1"/>
                <w:szCs w:val="22"/>
              </w:rPr>
            </w:pPr>
            <w:r>
              <w:rPr>
                <w:rFonts w:cstheme="minorHAnsi"/>
                <w:b/>
                <w:bCs/>
                <w:color w:val="000000" w:themeColor="text1"/>
                <w:szCs w:val="22"/>
              </w:rPr>
              <w:t>Ret</w:t>
            </w:r>
          </w:p>
        </w:tc>
        <w:tc>
          <w:tcPr>
            <w:tcW w:w="2216" w:type="dxa"/>
            <w:vAlign w:val="center"/>
          </w:tcPr>
          <w:sdt>
            <w:sdtPr>
              <w:rPr>
                <w:rFonts w:ascii="Segoe UI Symbol" w:hAnsi="Segoe UI Symbol" w:cs="Segoe UI Symbol"/>
                <w:szCs w:val="22"/>
              </w:rPr>
              <w:id w:val="-1994788231"/>
              <w14:checkbox>
                <w14:checked w14:val="0"/>
                <w14:checkedState w14:val="2612" w14:font="MS Gothic"/>
                <w14:uncheckedState w14:val="2610" w14:font="MS Gothic"/>
              </w14:checkbox>
            </w:sdtPr>
            <w:sdtEndPr/>
            <w:sdtContent>
              <w:p w14:paraId="2D0377BA" w14:textId="6080B7F4" w:rsidR="00AA1839" w:rsidRDefault="00AA1839" w:rsidP="00AA1839">
                <w:pPr>
                  <w:autoSpaceDE w:val="0"/>
                  <w:autoSpaceDN w:val="0"/>
                  <w:adjustRightInd w:val="0"/>
                  <w:ind w:left="0"/>
                  <w:jc w:val="center"/>
                  <w:rPr>
                    <w:rFonts w:cstheme="minorHAnsi"/>
                    <w:b/>
                    <w:bCs/>
                    <w:color w:val="000000" w:themeColor="text1"/>
                    <w:szCs w:val="22"/>
                  </w:rPr>
                </w:pPr>
                <w:r>
                  <w:rPr>
                    <w:rFonts w:ascii="MS Gothic" w:eastAsia="MS Gothic" w:hAnsi="MS Gothic" w:cs="Segoe UI Symbol" w:hint="eastAsia"/>
                    <w:szCs w:val="22"/>
                  </w:rPr>
                  <w:t>☐</w:t>
                </w:r>
              </w:p>
            </w:sdtContent>
          </w:sdt>
        </w:tc>
      </w:tr>
      <w:tr w:rsidR="00AA1839" w14:paraId="29273CF8" w14:textId="77777777" w:rsidTr="004062E2">
        <w:trPr>
          <w:trHeight w:val="340"/>
        </w:trPr>
        <w:tc>
          <w:tcPr>
            <w:tcW w:w="2671" w:type="dxa"/>
            <w:gridSpan w:val="2"/>
            <w:shd w:val="clear" w:color="auto" w:fill="DCDCDC"/>
            <w:vAlign w:val="center"/>
          </w:tcPr>
          <w:p w14:paraId="34220F9E" w14:textId="77777777" w:rsidR="00AA1839" w:rsidRPr="00BC6E0D" w:rsidRDefault="00AA1839" w:rsidP="00AA1839">
            <w:pPr>
              <w:autoSpaceDE w:val="0"/>
              <w:autoSpaceDN w:val="0"/>
              <w:adjustRightInd w:val="0"/>
              <w:ind w:left="0"/>
              <w:rPr>
                <w:rFonts w:cstheme="minorHAnsi"/>
                <w:b/>
                <w:bCs/>
                <w:szCs w:val="22"/>
              </w:rPr>
            </w:pPr>
            <w:r w:rsidRPr="00BC6E0D">
              <w:rPr>
                <w:rFonts w:cstheme="minorHAnsi"/>
                <w:b/>
                <w:bCs/>
                <w:szCs w:val="22"/>
              </w:rPr>
              <w:t>Feragat Beyanı:</w:t>
            </w:r>
          </w:p>
        </w:tc>
        <w:tc>
          <w:tcPr>
            <w:tcW w:w="8103" w:type="dxa"/>
            <w:gridSpan w:val="6"/>
            <w:vAlign w:val="center"/>
          </w:tcPr>
          <w:p w14:paraId="19BE0089" w14:textId="77777777" w:rsidR="00AA1839" w:rsidRDefault="00AA1839" w:rsidP="00AA1839">
            <w:pPr>
              <w:autoSpaceDE w:val="0"/>
              <w:autoSpaceDN w:val="0"/>
              <w:adjustRightInd w:val="0"/>
              <w:ind w:left="0"/>
              <w:jc w:val="center"/>
              <w:rPr>
                <w:rFonts w:cstheme="minorHAnsi"/>
                <w:b/>
                <w:bCs/>
                <w:color w:val="000000" w:themeColor="text1"/>
                <w:szCs w:val="22"/>
              </w:rPr>
            </w:pPr>
          </w:p>
        </w:tc>
      </w:tr>
      <w:tr w:rsidR="00AA1839" w14:paraId="5F02D07E" w14:textId="77777777" w:rsidTr="004062E2">
        <w:trPr>
          <w:trHeight w:val="345"/>
        </w:trPr>
        <w:tc>
          <w:tcPr>
            <w:tcW w:w="2671" w:type="dxa"/>
            <w:gridSpan w:val="2"/>
            <w:shd w:val="clear" w:color="auto" w:fill="DCDCDC"/>
            <w:vAlign w:val="center"/>
          </w:tcPr>
          <w:p w14:paraId="615ACE95" w14:textId="77777777" w:rsidR="00AA1839" w:rsidRPr="00BC6E0D" w:rsidRDefault="00AA1839" w:rsidP="00AA1839">
            <w:pPr>
              <w:autoSpaceDE w:val="0"/>
              <w:autoSpaceDN w:val="0"/>
              <w:adjustRightInd w:val="0"/>
              <w:ind w:left="0"/>
              <w:rPr>
                <w:rFonts w:cstheme="minorHAnsi"/>
                <w:b/>
                <w:bCs/>
                <w:szCs w:val="22"/>
              </w:rPr>
            </w:pPr>
            <w:r w:rsidRPr="00BC6E0D">
              <w:rPr>
                <w:rFonts w:cstheme="minorHAnsi"/>
                <w:b/>
                <w:bCs/>
                <w:szCs w:val="22"/>
              </w:rPr>
              <w:t>Not:</w:t>
            </w:r>
          </w:p>
        </w:tc>
        <w:tc>
          <w:tcPr>
            <w:tcW w:w="8103" w:type="dxa"/>
            <w:gridSpan w:val="6"/>
            <w:vAlign w:val="center"/>
          </w:tcPr>
          <w:p w14:paraId="73B417D2" w14:textId="77777777" w:rsidR="00AA1839" w:rsidRDefault="00AA1839" w:rsidP="00AA1839">
            <w:pPr>
              <w:autoSpaceDE w:val="0"/>
              <w:autoSpaceDN w:val="0"/>
              <w:adjustRightInd w:val="0"/>
              <w:ind w:left="0"/>
              <w:jc w:val="center"/>
              <w:rPr>
                <w:rFonts w:cstheme="minorHAnsi"/>
                <w:b/>
                <w:bCs/>
                <w:color w:val="000000" w:themeColor="text1"/>
                <w:szCs w:val="22"/>
              </w:rPr>
            </w:pPr>
          </w:p>
        </w:tc>
      </w:tr>
    </w:tbl>
    <w:p w14:paraId="73CE92AF" w14:textId="77777777" w:rsidR="00933928" w:rsidRDefault="00933928" w:rsidP="00596D75">
      <w:pPr>
        <w:ind w:left="0"/>
        <w:jc w:val="both"/>
        <w:rPr>
          <w:rFonts w:cstheme="minorHAnsi"/>
          <w:b/>
          <w:bCs/>
          <w:color w:val="000000" w:themeColor="text1"/>
          <w:szCs w:val="22"/>
        </w:rPr>
      </w:pPr>
    </w:p>
    <w:tbl>
      <w:tblPr>
        <w:tblStyle w:val="TabloKlavuzu"/>
        <w:tblW w:w="10776" w:type="dxa"/>
        <w:tblInd w:w="-856" w:type="dxa"/>
        <w:tblLook w:val="04A0" w:firstRow="1" w:lastRow="0" w:firstColumn="1" w:lastColumn="0" w:noHBand="0" w:noVBand="1"/>
      </w:tblPr>
      <w:tblGrid>
        <w:gridCol w:w="10776"/>
      </w:tblGrid>
      <w:tr w:rsidR="0011457C" w14:paraId="12090D64" w14:textId="77777777" w:rsidTr="004062E2">
        <w:tc>
          <w:tcPr>
            <w:tcW w:w="10776" w:type="dxa"/>
            <w:shd w:val="clear" w:color="auto" w:fill="DCDCDC"/>
          </w:tcPr>
          <w:p w14:paraId="2AD03EE1" w14:textId="77777777" w:rsidR="0011457C" w:rsidRPr="00A51EC8" w:rsidRDefault="0011457C" w:rsidP="006F68D3">
            <w:pPr>
              <w:autoSpaceDE w:val="0"/>
              <w:autoSpaceDN w:val="0"/>
              <w:adjustRightInd w:val="0"/>
              <w:ind w:left="0"/>
              <w:jc w:val="center"/>
              <w:rPr>
                <w:rFonts w:cstheme="minorHAnsi"/>
                <w:b/>
                <w:bCs/>
                <w:color w:val="FFFFFF" w:themeColor="background1"/>
                <w:szCs w:val="22"/>
              </w:rPr>
            </w:pPr>
            <w:r w:rsidRPr="00BC6E0D">
              <w:rPr>
                <w:rFonts w:cstheme="minorHAnsi"/>
                <w:b/>
                <w:bCs/>
                <w:szCs w:val="22"/>
              </w:rPr>
              <w:t>HİZMET ŞARTLARI</w:t>
            </w:r>
          </w:p>
        </w:tc>
      </w:tr>
      <w:tr w:rsidR="0011457C" w:rsidRPr="00933928" w14:paraId="1E9E1AF6" w14:textId="77777777" w:rsidTr="002D6263">
        <w:trPr>
          <w:trHeight w:val="9287"/>
        </w:trPr>
        <w:tc>
          <w:tcPr>
            <w:tcW w:w="10776" w:type="dxa"/>
            <w:shd w:val="clear" w:color="auto" w:fill="FFFFFF" w:themeFill="background1"/>
            <w:vAlign w:val="center"/>
          </w:tcPr>
          <w:p w14:paraId="00536C08" w14:textId="4DB4D3EB"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 xml:space="preserve">İşbu Sözleşmede </w:t>
            </w:r>
            <w:r w:rsidR="006C7F1A" w:rsidRPr="00515B28">
              <w:rPr>
                <w:rFonts w:cstheme="minorHAnsi"/>
                <w:color w:val="000000" w:themeColor="text1"/>
                <w:sz w:val="14"/>
                <w:szCs w:val="14"/>
              </w:rPr>
              <w:t xml:space="preserve">REDOX ANALİZ LABORATUVAR HİZMETLERİ LTD. </w:t>
            </w:r>
            <w:r w:rsidR="0014065A" w:rsidRPr="00515B28">
              <w:rPr>
                <w:rFonts w:cstheme="minorHAnsi"/>
                <w:color w:val="000000" w:themeColor="text1"/>
                <w:sz w:val="14"/>
                <w:szCs w:val="14"/>
              </w:rPr>
              <w:t xml:space="preserve">ŞTİ. </w:t>
            </w:r>
            <w:r w:rsidR="0014065A">
              <w:rPr>
                <w:rFonts w:cstheme="minorHAnsi"/>
                <w:color w:val="000000" w:themeColor="text1"/>
                <w:sz w:val="14"/>
                <w:szCs w:val="14"/>
              </w:rPr>
              <w:t>bundan</w:t>
            </w:r>
            <w:r w:rsidRPr="00933928">
              <w:rPr>
                <w:rFonts w:cstheme="minorHAnsi"/>
                <w:color w:val="000000" w:themeColor="text1"/>
                <w:sz w:val="14"/>
                <w:szCs w:val="14"/>
              </w:rPr>
              <w:t xml:space="preserve"> böyle </w:t>
            </w:r>
            <w:r w:rsidR="006C7F1A">
              <w:rPr>
                <w:rFonts w:cstheme="minorHAnsi"/>
                <w:color w:val="000000" w:themeColor="text1"/>
                <w:sz w:val="14"/>
                <w:szCs w:val="14"/>
              </w:rPr>
              <w:t>REDOX</w:t>
            </w:r>
            <w:r w:rsidRPr="00933928">
              <w:rPr>
                <w:rFonts w:cstheme="minorHAnsi"/>
                <w:color w:val="000000" w:themeColor="text1"/>
                <w:sz w:val="14"/>
                <w:szCs w:val="14"/>
              </w:rPr>
              <w:t xml:space="preserve"> olarak; hizmet talep eden firma, kuruluş ve/veya kurum, bundan böyle Müşteri olarak tanımlanacaktır.</w:t>
            </w:r>
          </w:p>
          <w:p w14:paraId="1B6412F3" w14:textId="57E4E500"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pacing w:val="1"/>
                <w:sz w:val="14"/>
                <w:szCs w:val="14"/>
              </w:rPr>
              <w:t>İşbu Sözleşmede v</w:t>
            </w:r>
            <w:r w:rsidRPr="00933928">
              <w:rPr>
                <w:rFonts w:cstheme="minorHAnsi"/>
                <w:color w:val="000000" w:themeColor="text1"/>
                <w:spacing w:val="-1"/>
                <w:sz w:val="14"/>
                <w:szCs w:val="14"/>
              </w:rPr>
              <w:t>e</w:t>
            </w:r>
            <w:r w:rsidRPr="00933928">
              <w:rPr>
                <w:rFonts w:cstheme="minorHAnsi"/>
                <w:color w:val="000000" w:themeColor="text1"/>
                <w:spacing w:val="1"/>
                <w:sz w:val="14"/>
                <w:szCs w:val="14"/>
              </w:rPr>
              <w:t>r</w:t>
            </w:r>
            <w:r w:rsidRPr="00933928">
              <w:rPr>
                <w:rFonts w:cstheme="minorHAnsi"/>
                <w:color w:val="000000" w:themeColor="text1"/>
                <w:sz w:val="14"/>
                <w:szCs w:val="14"/>
              </w:rPr>
              <w:t xml:space="preserve">ilen </w:t>
            </w:r>
            <w:r w:rsidRPr="00933928">
              <w:rPr>
                <w:rFonts w:cstheme="minorHAnsi"/>
                <w:color w:val="000000" w:themeColor="text1"/>
                <w:spacing w:val="1"/>
                <w:sz w:val="14"/>
                <w:szCs w:val="14"/>
              </w:rPr>
              <w:t>b</w:t>
            </w:r>
            <w:r w:rsidRPr="00933928">
              <w:rPr>
                <w:rFonts w:cstheme="minorHAnsi"/>
                <w:color w:val="000000" w:themeColor="text1"/>
                <w:sz w:val="14"/>
                <w:szCs w:val="14"/>
              </w:rPr>
              <w:t>i</w:t>
            </w:r>
            <w:r w:rsidRPr="00933928">
              <w:rPr>
                <w:rFonts w:cstheme="minorHAnsi"/>
                <w:color w:val="000000" w:themeColor="text1"/>
                <w:spacing w:val="-2"/>
                <w:sz w:val="14"/>
                <w:szCs w:val="14"/>
              </w:rPr>
              <w:t>l</w:t>
            </w:r>
            <w:r w:rsidRPr="00933928">
              <w:rPr>
                <w:rFonts w:cstheme="minorHAnsi"/>
                <w:color w:val="000000" w:themeColor="text1"/>
                <w:spacing w:val="1"/>
                <w:sz w:val="14"/>
                <w:szCs w:val="14"/>
              </w:rPr>
              <w:t>g</w:t>
            </w:r>
            <w:r w:rsidRPr="00933928">
              <w:rPr>
                <w:rFonts w:cstheme="minorHAnsi"/>
                <w:color w:val="000000" w:themeColor="text1"/>
                <w:sz w:val="14"/>
                <w:szCs w:val="14"/>
              </w:rPr>
              <w:t>ile</w:t>
            </w:r>
            <w:r w:rsidRPr="00933928">
              <w:rPr>
                <w:rFonts w:cstheme="minorHAnsi"/>
                <w:color w:val="000000" w:themeColor="text1"/>
                <w:spacing w:val="1"/>
                <w:sz w:val="14"/>
                <w:szCs w:val="14"/>
              </w:rPr>
              <w:t>r</w:t>
            </w:r>
            <w:r w:rsidRPr="00933928">
              <w:rPr>
                <w:rFonts w:cstheme="minorHAnsi"/>
                <w:color w:val="000000" w:themeColor="text1"/>
                <w:sz w:val="14"/>
                <w:szCs w:val="14"/>
              </w:rPr>
              <w:t>i</w:t>
            </w:r>
            <w:r w:rsidRPr="00933928">
              <w:rPr>
                <w:rFonts w:cstheme="minorHAnsi"/>
                <w:color w:val="000000" w:themeColor="text1"/>
                <w:spacing w:val="1"/>
                <w:sz w:val="14"/>
                <w:szCs w:val="14"/>
              </w:rPr>
              <w:t>n</w:t>
            </w:r>
            <w:r w:rsidRPr="00933928">
              <w:rPr>
                <w:rFonts w:cstheme="minorHAnsi"/>
                <w:color w:val="000000" w:themeColor="text1"/>
                <w:sz w:val="14"/>
                <w:szCs w:val="14"/>
              </w:rPr>
              <w:t xml:space="preserve"> güncel, </w:t>
            </w:r>
            <w:r w:rsidRPr="00933928">
              <w:rPr>
                <w:rFonts w:cstheme="minorHAnsi"/>
                <w:color w:val="000000" w:themeColor="text1"/>
                <w:spacing w:val="-1"/>
                <w:sz w:val="14"/>
                <w:szCs w:val="14"/>
              </w:rPr>
              <w:t>d</w:t>
            </w:r>
            <w:r w:rsidRPr="00933928">
              <w:rPr>
                <w:rFonts w:cstheme="minorHAnsi"/>
                <w:color w:val="000000" w:themeColor="text1"/>
                <w:sz w:val="14"/>
                <w:szCs w:val="14"/>
              </w:rPr>
              <w:t>o</w:t>
            </w:r>
            <w:r w:rsidRPr="00933928">
              <w:rPr>
                <w:rFonts w:cstheme="minorHAnsi"/>
                <w:color w:val="000000" w:themeColor="text1"/>
                <w:spacing w:val="1"/>
                <w:sz w:val="14"/>
                <w:szCs w:val="14"/>
              </w:rPr>
              <w:t>ğ</w:t>
            </w:r>
            <w:r w:rsidRPr="00933928">
              <w:rPr>
                <w:rFonts w:cstheme="minorHAnsi"/>
                <w:color w:val="000000" w:themeColor="text1"/>
                <w:spacing w:val="-1"/>
                <w:sz w:val="14"/>
                <w:szCs w:val="14"/>
              </w:rPr>
              <w:t>r</w:t>
            </w:r>
            <w:r w:rsidRPr="00933928">
              <w:rPr>
                <w:rFonts w:cstheme="minorHAnsi"/>
                <w:color w:val="000000" w:themeColor="text1"/>
                <w:spacing w:val="1"/>
                <w:sz w:val="14"/>
                <w:szCs w:val="14"/>
              </w:rPr>
              <w:t>u</w:t>
            </w:r>
            <w:r w:rsidRPr="00933928">
              <w:rPr>
                <w:rFonts w:cstheme="minorHAnsi"/>
                <w:color w:val="000000" w:themeColor="text1"/>
                <w:spacing w:val="-1"/>
                <w:sz w:val="14"/>
                <w:szCs w:val="14"/>
              </w:rPr>
              <w:t xml:space="preserve"> ve yeterli</w:t>
            </w:r>
            <w:r w:rsidRPr="00933928">
              <w:rPr>
                <w:rFonts w:cstheme="minorHAnsi"/>
                <w:color w:val="000000" w:themeColor="text1"/>
                <w:spacing w:val="11"/>
                <w:sz w:val="14"/>
                <w:szCs w:val="14"/>
              </w:rPr>
              <w:t xml:space="preserve"> </w:t>
            </w:r>
            <w:r w:rsidRPr="00933928">
              <w:rPr>
                <w:rFonts w:cstheme="minorHAnsi"/>
                <w:color w:val="000000" w:themeColor="text1"/>
                <w:sz w:val="14"/>
                <w:szCs w:val="14"/>
              </w:rPr>
              <w:t xml:space="preserve">olduğu taraflarca kabul edilmiştir. Bilgilerde ekleme, silme, düzeltme vb. değişiklik talepleri olması durumunda, bu talebin laboratuvar teste başlamadan önce e- posta, gönderildi teyidi alınmış faks, iadeli taahhütlü posta veya kargo yoluyla </w:t>
            </w:r>
            <w:proofErr w:type="spellStart"/>
            <w:r w:rsidR="00322AA1">
              <w:rPr>
                <w:rFonts w:cstheme="minorHAnsi"/>
                <w:color w:val="000000" w:themeColor="text1"/>
                <w:sz w:val="14"/>
                <w:szCs w:val="14"/>
              </w:rPr>
              <w:t>REDOX’a</w:t>
            </w:r>
            <w:proofErr w:type="spellEnd"/>
            <w:r w:rsidRPr="00933928">
              <w:rPr>
                <w:rFonts w:cstheme="minorHAnsi"/>
                <w:color w:val="000000" w:themeColor="text1"/>
                <w:sz w:val="14"/>
                <w:szCs w:val="14"/>
              </w:rPr>
              <w:t xml:space="preserve"> yazılı olarak bildirilmelidir. Aksi halde değişikliklerin yapılmamasından </w:t>
            </w:r>
            <w:proofErr w:type="spellStart"/>
            <w:r w:rsidR="00322AA1">
              <w:rPr>
                <w:rFonts w:cstheme="minorHAnsi"/>
                <w:color w:val="000000" w:themeColor="text1"/>
                <w:sz w:val="14"/>
                <w:szCs w:val="14"/>
              </w:rPr>
              <w:t>REDOX’un</w:t>
            </w:r>
            <w:proofErr w:type="spellEnd"/>
            <w:r w:rsidRPr="00933928">
              <w:rPr>
                <w:rFonts w:cstheme="minorHAnsi"/>
                <w:color w:val="000000" w:themeColor="text1"/>
                <w:sz w:val="14"/>
                <w:szCs w:val="14"/>
              </w:rPr>
              <w:t xml:space="preserve"> bir sorumluluğu doğmayacaktır.</w:t>
            </w:r>
          </w:p>
          <w:p w14:paraId="6937B5EA" w14:textId="01742624"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 xml:space="preserve">Taraflar bu Sözleşmenin şartlarına uygun çalışmayı peşinen kabul ederler. İşbu Sözleşmede belirtilen şartlarda, sadece </w:t>
            </w:r>
            <w:r w:rsidR="00322AA1">
              <w:rPr>
                <w:rFonts w:cstheme="minorHAnsi"/>
                <w:color w:val="000000" w:themeColor="text1"/>
                <w:sz w:val="14"/>
                <w:szCs w:val="14"/>
              </w:rPr>
              <w:t>REDOX</w:t>
            </w:r>
            <w:r w:rsidRPr="00933928">
              <w:rPr>
                <w:rFonts w:cstheme="minorHAnsi"/>
                <w:color w:val="000000" w:themeColor="text1"/>
                <w:sz w:val="14"/>
                <w:szCs w:val="14"/>
              </w:rPr>
              <w:t xml:space="preserve"> yetkili personeli tarafından imzalanmak kaydı ile değişiklik yapılabilir.</w:t>
            </w:r>
          </w:p>
          <w:p w14:paraId="194ABEBB" w14:textId="41A27517" w:rsidR="0011457C" w:rsidRPr="00933928" w:rsidRDefault="0011457C" w:rsidP="0011457C">
            <w:pPr>
              <w:pStyle w:val="ListeParagraf"/>
              <w:widowControl w:val="0"/>
              <w:numPr>
                <w:ilvl w:val="0"/>
                <w:numId w:val="6"/>
              </w:numPr>
              <w:shd w:val="clear" w:color="auto" w:fill="FFFFFF"/>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İşbu Sözleşmenin geçerli olabilmesi için Müşterinin bu Belgeyi</w:t>
            </w:r>
            <w:r w:rsidRPr="00933928">
              <w:rPr>
                <w:rFonts w:cstheme="minorHAnsi"/>
                <w:color w:val="000000" w:themeColor="text1"/>
                <w:spacing w:val="-6"/>
                <w:sz w:val="14"/>
                <w:szCs w:val="14"/>
              </w:rPr>
              <w:t xml:space="preserve">, </w:t>
            </w:r>
            <w:r w:rsidRPr="00933928">
              <w:rPr>
                <w:rFonts w:cstheme="minorHAnsi"/>
                <w:color w:val="000000" w:themeColor="text1"/>
                <w:sz w:val="14"/>
                <w:szCs w:val="14"/>
              </w:rPr>
              <w:t>k</w:t>
            </w:r>
            <w:r w:rsidRPr="00933928">
              <w:rPr>
                <w:rFonts w:cstheme="minorHAnsi"/>
                <w:color w:val="000000" w:themeColor="text1"/>
                <w:spacing w:val="-1"/>
                <w:sz w:val="14"/>
                <w:szCs w:val="14"/>
              </w:rPr>
              <w:t>a</w:t>
            </w:r>
            <w:r w:rsidRPr="00933928">
              <w:rPr>
                <w:rFonts w:cstheme="minorHAnsi"/>
                <w:color w:val="000000" w:themeColor="text1"/>
                <w:sz w:val="14"/>
                <w:szCs w:val="14"/>
              </w:rPr>
              <w:t>şelemesi</w:t>
            </w:r>
            <w:r w:rsidRPr="00933928">
              <w:rPr>
                <w:rFonts w:cstheme="minorHAnsi"/>
                <w:color w:val="000000" w:themeColor="text1"/>
                <w:spacing w:val="1"/>
                <w:sz w:val="14"/>
                <w:szCs w:val="14"/>
              </w:rPr>
              <w:t xml:space="preserve"> </w:t>
            </w:r>
            <w:r w:rsidRPr="00933928">
              <w:rPr>
                <w:rFonts w:cstheme="minorHAnsi"/>
                <w:color w:val="000000" w:themeColor="text1"/>
                <w:sz w:val="14"/>
                <w:szCs w:val="14"/>
              </w:rPr>
              <w:t>ve</w:t>
            </w:r>
            <w:r w:rsidRPr="00933928">
              <w:rPr>
                <w:rFonts w:cstheme="minorHAnsi"/>
                <w:color w:val="000000" w:themeColor="text1"/>
                <w:spacing w:val="1"/>
                <w:sz w:val="14"/>
                <w:szCs w:val="14"/>
              </w:rPr>
              <w:t xml:space="preserve"> yetkili </w:t>
            </w:r>
            <w:r w:rsidRPr="00933928">
              <w:rPr>
                <w:rFonts w:cstheme="minorHAnsi"/>
                <w:color w:val="000000" w:themeColor="text1"/>
                <w:sz w:val="14"/>
                <w:szCs w:val="14"/>
              </w:rPr>
              <w:t>i</w:t>
            </w:r>
            <w:r w:rsidRPr="00933928">
              <w:rPr>
                <w:rFonts w:cstheme="minorHAnsi"/>
                <w:color w:val="000000" w:themeColor="text1"/>
                <w:spacing w:val="-2"/>
                <w:sz w:val="14"/>
                <w:szCs w:val="14"/>
              </w:rPr>
              <w:t>m</w:t>
            </w:r>
            <w:r w:rsidRPr="00933928">
              <w:rPr>
                <w:rFonts w:cstheme="minorHAnsi"/>
                <w:color w:val="000000" w:themeColor="text1"/>
                <w:sz w:val="14"/>
                <w:szCs w:val="14"/>
              </w:rPr>
              <w:t>za</w:t>
            </w:r>
            <w:r w:rsidRPr="00933928">
              <w:rPr>
                <w:rFonts w:cstheme="minorHAnsi"/>
                <w:color w:val="000000" w:themeColor="text1"/>
                <w:spacing w:val="-1"/>
                <w:sz w:val="14"/>
                <w:szCs w:val="14"/>
              </w:rPr>
              <w:t>l</w:t>
            </w:r>
            <w:r w:rsidRPr="00933928">
              <w:rPr>
                <w:rFonts w:cstheme="minorHAnsi"/>
                <w:color w:val="000000" w:themeColor="text1"/>
                <w:sz w:val="14"/>
                <w:szCs w:val="14"/>
              </w:rPr>
              <w:t>ı</w:t>
            </w:r>
            <w:r w:rsidRPr="00933928">
              <w:rPr>
                <w:rFonts w:cstheme="minorHAnsi"/>
                <w:color w:val="000000" w:themeColor="text1"/>
                <w:spacing w:val="1"/>
                <w:sz w:val="14"/>
                <w:szCs w:val="14"/>
              </w:rPr>
              <w:t xml:space="preserve"> olarak </w:t>
            </w:r>
            <w:proofErr w:type="spellStart"/>
            <w:r w:rsidR="00322AA1">
              <w:rPr>
                <w:rFonts w:cstheme="minorHAnsi"/>
                <w:color w:val="000000" w:themeColor="text1"/>
                <w:sz w:val="14"/>
                <w:szCs w:val="14"/>
              </w:rPr>
              <w:t>REDOX</w:t>
            </w:r>
            <w:r w:rsidR="00322AA1">
              <w:rPr>
                <w:rFonts w:cstheme="minorHAnsi"/>
                <w:color w:val="000000" w:themeColor="text1"/>
                <w:spacing w:val="1"/>
                <w:sz w:val="14"/>
                <w:szCs w:val="14"/>
              </w:rPr>
              <w:t>’a</w:t>
            </w:r>
            <w:proofErr w:type="spellEnd"/>
            <w:r w:rsidRPr="00933928">
              <w:rPr>
                <w:rFonts w:cstheme="minorHAnsi"/>
                <w:color w:val="000000" w:themeColor="text1"/>
                <w:spacing w:val="1"/>
                <w:sz w:val="14"/>
                <w:szCs w:val="14"/>
              </w:rPr>
              <w:t xml:space="preserve"> teslim etmesi gerekir. Bu şekilde, Müşterinin analizlerin gerç</w:t>
            </w:r>
            <w:r w:rsidRPr="00933928">
              <w:rPr>
                <w:rFonts w:cstheme="minorHAnsi"/>
                <w:color w:val="000000" w:themeColor="text1"/>
                <w:sz w:val="14"/>
                <w:szCs w:val="14"/>
              </w:rPr>
              <w:t xml:space="preserve">ekleştirilmesi </w:t>
            </w:r>
            <w:r w:rsidRPr="00933928">
              <w:rPr>
                <w:rFonts w:cstheme="minorHAnsi"/>
                <w:color w:val="000000" w:themeColor="text1"/>
                <w:spacing w:val="1"/>
                <w:sz w:val="14"/>
                <w:szCs w:val="14"/>
              </w:rPr>
              <w:t>k</w:t>
            </w:r>
            <w:r w:rsidRPr="00933928">
              <w:rPr>
                <w:rFonts w:cstheme="minorHAnsi"/>
                <w:color w:val="000000" w:themeColor="text1"/>
                <w:spacing w:val="-1"/>
                <w:sz w:val="14"/>
                <w:szCs w:val="14"/>
              </w:rPr>
              <w:t>o</w:t>
            </w:r>
            <w:r w:rsidRPr="00933928">
              <w:rPr>
                <w:rFonts w:cstheme="minorHAnsi"/>
                <w:color w:val="000000" w:themeColor="text1"/>
                <w:spacing w:val="1"/>
                <w:sz w:val="14"/>
                <w:szCs w:val="14"/>
              </w:rPr>
              <w:t>nu</w:t>
            </w:r>
            <w:r w:rsidRPr="00933928">
              <w:rPr>
                <w:rFonts w:cstheme="minorHAnsi"/>
                <w:color w:val="000000" w:themeColor="text1"/>
                <w:spacing w:val="-1"/>
                <w:sz w:val="14"/>
                <w:szCs w:val="14"/>
              </w:rPr>
              <w:t>s</w:t>
            </w:r>
            <w:r w:rsidRPr="00933928">
              <w:rPr>
                <w:rFonts w:cstheme="minorHAnsi"/>
                <w:color w:val="000000" w:themeColor="text1"/>
                <w:sz w:val="14"/>
                <w:szCs w:val="14"/>
              </w:rPr>
              <w:t>u</w:t>
            </w:r>
            <w:r w:rsidRPr="00933928">
              <w:rPr>
                <w:rFonts w:cstheme="minorHAnsi"/>
                <w:color w:val="000000" w:themeColor="text1"/>
                <w:spacing w:val="1"/>
                <w:sz w:val="14"/>
                <w:szCs w:val="14"/>
              </w:rPr>
              <w:t>n</w:t>
            </w:r>
            <w:r w:rsidRPr="00933928">
              <w:rPr>
                <w:rFonts w:cstheme="minorHAnsi"/>
                <w:color w:val="000000" w:themeColor="text1"/>
                <w:sz w:val="14"/>
                <w:szCs w:val="14"/>
              </w:rPr>
              <w:t xml:space="preserve">da </w:t>
            </w:r>
            <w:proofErr w:type="spellStart"/>
            <w:r w:rsidR="003E1F6D">
              <w:rPr>
                <w:rFonts w:cstheme="minorHAnsi"/>
                <w:color w:val="000000" w:themeColor="text1"/>
                <w:sz w:val="14"/>
                <w:szCs w:val="14"/>
              </w:rPr>
              <w:t>REDOX’a</w:t>
            </w:r>
            <w:proofErr w:type="spellEnd"/>
            <w:r w:rsidRPr="00933928">
              <w:rPr>
                <w:rFonts w:cstheme="minorHAnsi"/>
                <w:color w:val="000000" w:themeColor="text1"/>
                <w:sz w:val="14"/>
                <w:szCs w:val="14"/>
              </w:rPr>
              <w:t xml:space="preserve"> o</w:t>
            </w:r>
            <w:r w:rsidRPr="00933928">
              <w:rPr>
                <w:rFonts w:cstheme="minorHAnsi"/>
                <w:color w:val="000000" w:themeColor="text1"/>
                <w:spacing w:val="1"/>
                <w:sz w:val="14"/>
                <w:szCs w:val="14"/>
              </w:rPr>
              <w:t>n</w:t>
            </w:r>
            <w:r w:rsidRPr="00933928">
              <w:rPr>
                <w:rFonts w:cstheme="minorHAnsi"/>
                <w:color w:val="000000" w:themeColor="text1"/>
                <w:sz w:val="14"/>
                <w:szCs w:val="14"/>
              </w:rPr>
              <w:t>a</w:t>
            </w:r>
            <w:r w:rsidRPr="00933928">
              <w:rPr>
                <w:rFonts w:cstheme="minorHAnsi"/>
                <w:color w:val="000000" w:themeColor="text1"/>
                <w:spacing w:val="-1"/>
                <w:sz w:val="14"/>
                <w:szCs w:val="14"/>
              </w:rPr>
              <w:t>y</w:t>
            </w:r>
            <w:r w:rsidRPr="00933928">
              <w:rPr>
                <w:rFonts w:cstheme="minorHAnsi"/>
                <w:color w:val="000000" w:themeColor="text1"/>
                <w:sz w:val="14"/>
                <w:szCs w:val="14"/>
              </w:rPr>
              <w:t xml:space="preserve"> verdiği taraflarca kabul edilir.</w:t>
            </w:r>
          </w:p>
          <w:p w14:paraId="6383D4E9" w14:textId="3B3C82F9" w:rsidR="0011457C" w:rsidRPr="00933928" w:rsidRDefault="003E1F6D" w:rsidP="0011457C">
            <w:pPr>
              <w:pStyle w:val="ListeParagraf"/>
              <w:widowControl w:val="0"/>
              <w:numPr>
                <w:ilvl w:val="0"/>
                <w:numId w:val="6"/>
              </w:numPr>
              <w:shd w:val="clear" w:color="auto" w:fill="FFFFFF"/>
              <w:autoSpaceDE w:val="0"/>
              <w:autoSpaceDN w:val="0"/>
              <w:adjustRightInd w:val="0"/>
              <w:ind w:left="312" w:right="28" w:hanging="284"/>
              <w:jc w:val="both"/>
              <w:rPr>
                <w:rFonts w:cstheme="minorHAnsi"/>
                <w:color w:val="000000" w:themeColor="text1"/>
                <w:spacing w:val="-1"/>
                <w:sz w:val="14"/>
                <w:szCs w:val="14"/>
              </w:rPr>
            </w:pPr>
            <w:proofErr w:type="spellStart"/>
            <w:r>
              <w:rPr>
                <w:rFonts w:cstheme="minorHAnsi"/>
                <w:color w:val="000000" w:themeColor="text1"/>
                <w:sz w:val="14"/>
                <w:szCs w:val="14"/>
              </w:rPr>
              <w:t>REDOX’u</w:t>
            </w:r>
            <w:r w:rsidR="0011457C" w:rsidRPr="00933928">
              <w:rPr>
                <w:rFonts w:cstheme="minorHAnsi"/>
                <w:color w:val="000000" w:themeColor="text1"/>
                <w:sz w:val="14"/>
                <w:szCs w:val="14"/>
              </w:rPr>
              <w:t>n</w:t>
            </w:r>
            <w:proofErr w:type="spellEnd"/>
            <w:r w:rsidR="0011457C" w:rsidRPr="00933928">
              <w:rPr>
                <w:rFonts w:cstheme="minorHAnsi"/>
                <w:color w:val="000000" w:themeColor="text1"/>
                <w:sz w:val="14"/>
                <w:szCs w:val="14"/>
              </w:rPr>
              <w:t xml:space="preserve"> müşterilerine sağladığı hizmete bağlı olarak, ürettiği tüm bilgiler ve belgeler (rapor, gözlem, telif hakkı </w:t>
            </w:r>
            <w:proofErr w:type="gramStart"/>
            <w:r w:rsidR="0011457C" w:rsidRPr="00933928">
              <w:rPr>
                <w:rFonts w:cstheme="minorHAnsi"/>
                <w:color w:val="000000" w:themeColor="text1"/>
                <w:sz w:val="14"/>
                <w:szCs w:val="14"/>
              </w:rPr>
              <w:t>dahil</w:t>
            </w:r>
            <w:proofErr w:type="gramEnd"/>
            <w:r w:rsidR="0011457C" w:rsidRPr="00933928">
              <w:rPr>
                <w:rFonts w:cstheme="minorHAnsi"/>
                <w:color w:val="000000" w:themeColor="text1"/>
                <w:sz w:val="14"/>
                <w:szCs w:val="14"/>
              </w:rPr>
              <w:t xml:space="preserve"> ve bununla sınırlı olm</w:t>
            </w:r>
            <w:r w:rsidR="000174CE">
              <w:rPr>
                <w:rFonts w:cstheme="minorHAnsi"/>
                <w:color w:val="000000" w:themeColor="text1"/>
                <w:sz w:val="14"/>
                <w:szCs w:val="14"/>
              </w:rPr>
              <w:t xml:space="preserve">amak üzere her türlü bilgi) </w:t>
            </w:r>
            <w:r>
              <w:rPr>
                <w:rFonts w:cstheme="minorHAnsi"/>
                <w:color w:val="000000" w:themeColor="text1"/>
                <w:sz w:val="14"/>
                <w:szCs w:val="14"/>
              </w:rPr>
              <w:t>REDOX</w:t>
            </w:r>
            <w:r w:rsidR="0011457C" w:rsidRPr="00933928">
              <w:rPr>
                <w:rFonts w:cstheme="minorHAnsi"/>
                <w:color w:val="000000" w:themeColor="text1"/>
                <w:sz w:val="14"/>
                <w:szCs w:val="14"/>
              </w:rPr>
              <w:t xml:space="preserve"> tarafından saklanacaktır. Bunun istisnası ilgili T.C. Devlet kurum ve kuruluşları, T.C. Mahkemeleri ve </w:t>
            </w:r>
            <w:proofErr w:type="spellStart"/>
            <w:r w:rsidR="0011457C" w:rsidRPr="00933928">
              <w:rPr>
                <w:rFonts w:cstheme="minorHAnsi"/>
                <w:color w:val="000000" w:themeColor="text1"/>
                <w:sz w:val="14"/>
                <w:szCs w:val="14"/>
              </w:rPr>
              <w:t>TÜRKAK’dır</w:t>
            </w:r>
            <w:proofErr w:type="spellEnd"/>
            <w:r w:rsidR="0011457C" w:rsidRPr="00933928">
              <w:rPr>
                <w:rFonts w:cstheme="minorHAnsi"/>
                <w:color w:val="000000" w:themeColor="text1"/>
                <w:sz w:val="14"/>
                <w:szCs w:val="14"/>
              </w:rPr>
              <w:t xml:space="preserve">. </w:t>
            </w:r>
            <w:r w:rsidR="00B12D10">
              <w:rPr>
                <w:rFonts w:cstheme="minorHAnsi"/>
                <w:color w:val="000000" w:themeColor="text1"/>
                <w:sz w:val="14"/>
                <w:szCs w:val="14"/>
              </w:rPr>
              <w:t>REDOX</w:t>
            </w:r>
            <w:r w:rsidR="0011457C" w:rsidRPr="00933928">
              <w:rPr>
                <w:rFonts w:cstheme="minorHAnsi"/>
                <w:color w:val="000000" w:themeColor="text1"/>
                <w:sz w:val="14"/>
                <w:szCs w:val="14"/>
              </w:rPr>
              <w:t>, kanunen zorunlu olduğu veya sözleşmelerce yetkin kılındığı durumlarda, kanunen yasaklanmadıkça, müşteriyi veya ilgili şahsı açıklanacak bilgi konusunda yazılı olarak haberdar eder.</w:t>
            </w:r>
          </w:p>
          <w:p w14:paraId="538BEBB3" w14:textId="77777777"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 xml:space="preserve">Müşteriye ait bilgiler (firma bilgileri, numune bilgileri, analiz sonuçları ve analiz raporları) sadece “Analiz Talep </w:t>
            </w:r>
            <w:proofErr w:type="spellStart"/>
            <w:r w:rsidRPr="00933928">
              <w:rPr>
                <w:rFonts w:cstheme="minorHAnsi"/>
                <w:color w:val="000000" w:themeColor="text1"/>
                <w:sz w:val="14"/>
                <w:szCs w:val="14"/>
              </w:rPr>
              <w:t>Formu”nda</w:t>
            </w:r>
            <w:proofErr w:type="spellEnd"/>
            <w:r w:rsidRPr="00933928">
              <w:rPr>
                <w:rFonts w:cstheme="minorHAnsi"/>
                <w:color w:val="000000" w:themeColor="text1"/>
                <w:sz w:val="14"/>
                <w:szCs w:val="14"/>
              </w:rPr>
              <w:t xml:space="preserve"> müşteri tarafından, “</w:t>
            </w:r>
            <w:r w:rsidRPr="00933928">
              <w:rPr>
                <w:rFonts w:cstheme="minorHAnsi"/>
                <w:bCs/>
                <w:noProof/>
                <w:color w:val="000000" w:themeColor="text1"/>
                <w:sz w:val="14"/>
                <w:szCs w:val="14"/>
              </w:rPr>
              <w:t>Raporun İletileceği Kişi</w:t>
            </w:r>
            <w:r w:rsidRPr="00933928">
              <w:rPr>
                <w:rFonts w:cstheme="minorHAnsi"/>
                <w:bCs/>
                <w:color w:val="000000" w:themeColor="text1"/>
                <w:sz w:val="14"/>
                <w:szCs w:val="14"/>
              </w:rPr>
              <w:t>”</w:t>
            </w:r>
            <w:r w:rsidRPr="00933928">
              <w:rPr>
                <w:rFonts w:cstheme="minorHAnsi"/>
                <w:color w:val="000000" w:themeColor="text1"/>
                <w:sz w:val="14"/>
                <w:szCs w:val="14"/>
              </w:rPr>
              <w:t xml:space="preserve"> kısmında belirtilen kişiye gönderilir. </w:t>
            </w:r>
            <w:r w:rsidRPr="00933928">
              <w:rPr>
                <w:rFonts w:cstheme="minorHAnsi"/>
                <w:color w:val="000000" w:themeColor="text1"/>
                <w:spacing w:val="-2"/>
                <w:sz w:val="14"/>
                <w:szCs w:val="14"/>
              </w:rPr>
              <w:t>M</w:t>
            </w:r>
            <w:r w:rsidRPr="00933928">
              <w:rPr>
                <w:rFonts w:cstheme="minorHAnsi"/>
                <w:color w:val="000000" w:themeColor="text1"/>
                <w:spacing w:val="1"/>
                <w:sz w:val="14"/>
                <w:szCs w:val="14"/>
              </w:rPr>
              <w:t>ü</w:t>
            </w:r>
            <w:r w:rsidRPr="00933928">
              <w:rPr>
                <w:rFonts w:cstheme="minorHAnsi"/>
                <w:color w:val="000000" w:themeColor="text1"/>
                <w:sz w:val="14"/>
                <w:szCs w:val="14"/>
              </w:rPr>
              <w:t>şte</w:t>
            </w:r>
            <w:r w:rsidRPr="00933928">
              <w:rPr>
                <w:rFonts w:cstheme="minorHAnsi"/>
                <w:color w:val="000000" w:themeColor="text1"/>
                <w:spacing w:val="1"/>
                <w:sz w:val="14"/>
                <w:szCs w:val="14"/>
              </w:rPr>
              <w:t>r</w:t>
            </w:r>
            <w:r w:rsidRPr="00933928">
              <w:rPr>
                <w:rFonts w:cstheme="minorHAnsi"/>
                <w:color w:val="000000" w:themeColor="text1"/>
                <w:sz w:val="14"/>
                <w:szCs w:val="14"/>
              </w:rPr>
              <w:t>i</w:t>
            </w:r>
            <w:r w:rsidRPr="00933928">
              <w:rPr>
                <w:rFonts w:cstheme="minorHAnsi"/>
                <w:color w:val="000000" w:themeColor="text1"/>
                <w:spacing w:val="1"/>
                <w:sz w:val="14"/>
                <w:szCs w:val="14"/>
              </w:rPr>
              <w:t>n</w:t>
            </w:r>
            <w:r w:rsidRPr="00933928">
              <w:rPr>
                <w:rFonts w:cstheme="minorHAnsi"/>
                <w:color w:val="000000" w:themeColor="text1"/>
                <w:sz w:val="14"/>
                <w:szCs w:val="14"/>
              </w:rPr>
              <w:t>in</w:t>
            </w:r>
            <w:r w:rsidRPr="00933928">
              <w:rPr>
                <w:rFonts w:cstheme="minorHAnsi"/>
                <w:color w:val="000000" w:themeColor="text1"/>
                <w:spacing w:val="33"/>
                <w:sz w:val="14"/>
                <w:szCs w:val="14"/>
              </w:rPr>
              <w:t xml:space="preserve"> </w:t>
            </w:r>
            <w:r w:rsidRPr="00933928">
              <w:rPr>
                <w:rFonts w:cstheme="minorHAnsi"/>
                <w:color w:val="000000" w:themeColor="text1"/>
                <w:spacing w:val="-1"/>
                <w:sz w:val="14"/>
                <w:szCs w:val="14"/>
              </w:rPr>
              <w:t>y</w:t>
            </w:r>
            <w:r w:rsidRPr="00933928">
              <w:rPr>
                <w:rFonts w:cstheme="minorHAnsi"/>
                <w:color w:val="000000" w:themeColor="text1"/>
                <w:sz w:val="14"/>
                <w:szCs w:val="14"/>
              </w:rPr>
              <w:t>az</w:t>
            </w:r>
            <w:r w:rsidRPr="00933928">
              <w:rPr>
                <w:rFonts w:cstheme="minorHAnsi"/>
                <w:color w:val="000000" w:themeColor="text1"/>
                <w:spacing w:val="-1"/>
                <w:sz w:val="14"/>
                <w:szCs w:val="14"/>
              </w:rPr>
              <w:t>ı</w:t>
            </w:r>
            <w:r w:rsidRPr="00933928">
              <w:rPr>
                <w:rFonts w:cstheme="minorHAnsi"/>
                <w:color w:val="000000" w:themeColor="text1"/>
                <w:sz w:val="14"/>
                <w:szCs w:val="14"/>
              </w:rPr>
              <w:t>lı ona</w:t>
            </w:r>
            <w:r w:rsidRPr="00933928">
              <w:rPr>
                <w:rFonts w:cstheme="minorHAnsi"/>
                <w:color w:val="000000" w:themeColor="text1"/>
                <w:spacing w:val="-1"/>
                <w:sz w:val="14"/>
                <w:szCs w:val="14"/>
              </w:rPr>
              <w:t>y</w:t>
            </w:r>
            <w:r w:rsidRPr="00933928">
              <w:rPr>
                <w:rFonts w:cstheme="minorHAnsi"/>
                <w:color w:val="000000" w:themeColor="text1"/>
                <w:sz w:val="14"/>
                <w:szCs w:val="14"/>
              </w:rPr>
              <w:t xml:space="preserve">ı </w:t>
            </w:r>
            <w:r w:rsidRPr="00933928">
              <w:rPr>
                <w:rFonts w:cstheme="minorHAnsi"/>
                <w:color w:val="000000" w:themeColor="text1"/>
                <w:spacing w:val="1"/>
                <w:sz w:val="14"/>
                <w:szCs w:val="14"/>
              </w:rPr>
              <w:t>o</w:t>
            </w:r>
            <w:r w:rsidRPr="00933928">
              <w:rPr>
                <w:rFonts w:cstheme="minorHAnsi"/>
                <w:color w:val="000000" w:themeColor="text1"/>
                <w:sz w:val="14"/>
                <w:szCs w:val="14"/>
              </w:rPr>
              <w:t>l</w:t>
            </w:r>
            <w:r w:rsidRPr="00933928">
              <w:rPr>
                <w:rFonts w:cstheme="minorHAnsi"/>
                <w:color w:val="000000" w:themeColor="text1"/>
                <w:spacing w:val="-2"/>
                <w:sz w:val="14"/>
                <w:szCs w:val="14"/>
              </w:rPr>
              <w:t>m</w:t>
            </w:r>
            <w:r w:rsidRPr="00933928">
              <w:rPr>
                <w:rFonts w:cstheme="minorHAnsi"/>
                <w:color w:val="000000" w:themeColor="text1"/>
                <w:sz w:val="14"/>
                <w:szCs w:val="14"/>
              </w:rPr>
              <w:t>a</w:t>
            </w:r>
            <w:r w:rsidRPr="00933928">
              <w:rPr>
                <w:rFonts w:cstheme="minorHAnsi"/>
                <w:color w:val="000000" w:themeColor="text1"/>
                <w:spacing w:val="1"/>
                <w:sz w:val="14"/>
                <w:szCs w:val="14"/>
              </w:rPr>
              <w:t>da</w:t>
            </w:r>
            <w:r w:rsidRPr="00933928">
              <w:rPr>
                <w:rFonts w:cstheme="minorHAnsi"/>
                <w:color w:val="000000" w:themeColor="text1"/>
                <w:sz w:val="14"/>
                <w:szCs w:val="14"/>
              </w:rPr>
              <w:t>n</w:t>
            </w:r>
            <w:r w:rsidRPr="00933928">
              <w:rPr>
                <w:rFonts w:cstheme="minorHAnsi"/>
                <w:color w:val="000000" w:themeColor="text1"/>
                <w:spacing w:val="2"/>
                <w:sz w:val="14"/>
                <w:szCs w:val="14"/>
              </w:rPr>
              <w:t xml:space="preserve"> </w:t>
            </w:r>
            <w:r w:rsidRPr="00933928">
              <w:rPr>
                <w:rFonts w:cstheme="minorHAnsi"/>
                <w:color w:val="000000" w:themeColor="text1"/>
                <w:spacing w:val="1"/>
                <w:sz w:val="14"/>
                <w:szCs w:val="14"/>
              </w:rPr>
              <w:t>ü</w:t>
            </w:r>
            <w:r w:rsidRPr="00933928">
              <w:rPr>
                <w:rFonts w:cstheme="minorHAnsi"/>
                <w:color w:val="000000" w:themeColor="text1"/>
                <w:spacing w:val="-1"/>
                <w:sz w:val="14"/>
                <w:szCs w:val="14"/>
              </w:rPr>
              <w:t>ç</w:t>
            </w:r>
            <w:r w:rsidRPr="00933928">
              <w:rPr>
                <w:rFonts w:cstheme="minorHAnsi"/>
                <w:color w:val="000000" w:themeColor="text1"/>
                <w:spacing w:val="1"/>
                <w:sz w:val="14"/>
                <w:szCs w:val="14"/>
              </w:rPr>
              <w:t>ün</w:t>
            </w:r>
            <w:r w:rsidRPr="00933928">
              <w:rPr>
                <w:rFonts w:cstheme="minorHAnsi"/>
                <w:color w:val="000000" w:themeColor="text1"/>
                <w:spacing w:val="-1"/>
                <w:sz w:val="14"/>
                <w:szCs w:val="14"/>
              </w:rPr>
              <w:t>c</w:t>
            </w:r>
            <w:r w:rsidRPr="00933928">
              <w:rPr>
                <w:rFonts w:cstheme="minorHAnsi"/>
                <w:color w:val="000000" w:themeColor="text1"/>
                <w:sz w:val="14"/>
                <w:szCs w:val="14"/>
              </w:rPr>
              <w:t>ü</w:t>
            </w:r>
            <w:r w:rsidRPr="00933928">
              <w:rPr>
                <w:rFonts w:cstheme="minorHAnsi"/>
                <w:color w:val="000000" w:themeColor="text1"/>
                <w:spacing w:val="2"/>
                <w:sz w:val="14"/>
                <w:szCs w:val="14"/>
              </w:rPr>
              <w:t xml:space="preserve"> </w:t>
            </w:r>
            <w:r w:rsidRPr="00933928">
              <w:rPr>
                <w:rFonts w:cstheme="minorHAnsi"/>
                <w:color w:val="000000" w:themeColor="text1"/>
                <w:sz w:val="14"/>
                <w:szCs w:val="14"/>
              </w:rPr>
              <w:t>ş</w:t>
            </w:r>
            <w:r w:rsidRPr="00933928">
              <w:rPr>
                <w:rFonts w:cstheme="minorHAnsi"/>
                <w:color w:val="000000" w:themeColor="text1"/>
                <w:spacing w:val="-1"/>
                <w:sz w:val="14"/>
                <w:szCs w:val="14"/>
              </w:rPr>
              <w:t>a</w:t>
            </w:r>
            <w:r w:rsidRPr="00933928">
              <w:rPr>
                <w:rFonts w:cstheme="minorHAnsi"/>
                <w:color w:val="000000" w:themeColor="text1"/>
                <w:spacing w:val="1"/>
                <w:sz w:val="14"/>
                <w:szCs w:val="14"/>
              </w:rPr>
              <w:t>h</w:t>
            </w:r>
            <w:r w:rsidRPr="00933928">
              <w:rPr>
                <w:rFonts w:cstheme="minorHAnsi"/>
                <w:color w:val="000000" w:themeColor="text1"/>
                <w:spacing w:val="-1"/>
                <w:sz w:val="14"/>
                <w:szCs w:val="14"/>
              </w:rPr>
              <w:t>ı</w:t>
            </w:r>
            <w:r w:rsidRPr="00933928">
              <w:rPr>
                <w:rFonts w:cstheme="minorHAnsi"/>
                <w:color w:val="000000" w:themeColor="text1"/>
                <w:sz w:val="14"/>
                <w:szCs w:val="14"/>
              </w:rPr>
              <w:t>slara</w:t>
            </w:r>
            <w:r w:rsidRPr="00933928">
              <w:rPr>
                <w:rFonts w:cstheme="minorHAnsi"/>
                <w:color w:val="000000" w:themeColor="text1"/>
                <w:spacing w:val="2"/>
                <w:sz w:val="14"/>
                <w:szCs w:val="14"/>
              </w:rPr>
              <w:t xml:space="preserve"> </w:t>
            </w:r>
            <w:r w:rsidRPr="00933928">
              <w:rPr>
                <w:rFonts w:cstheme="minorHAnsi"/>
                <w:color w:val="000000" w:themeColor="text1"/>
                <w:sz w:val="14"/>
                <w:szCs w:val="14"/>
              </w:rPr>
              <w:t>v</w:t>
            </w:r>
            <w:r w:rsidRPr="00933928">
              <w:rPr>
                <w:rFonts w:cstheme="minorHAnsi"/>
                <w:color w:val="000000" w:themeColor="text1"/>
                <w:spacing w:val="-1"/>
                <w:sz w:val="14"/>
                <w:szCs w:val="14"/>
              </w:rPr>
              <w:t>e</w:t>
            </w:r>
            <w:r w:rsidRPr="00933928">
              <w:rPr>
                <w:rFonts w:cstheme="minorHAnsi"/>
                <w:color w:val="000000" w:themeColor="text1"/>
                <w:sz w:val="14"/>
                <w:szCs w:val="14"/>
              </w:rPr>
              <w:t>ril</w:t>
            </w:r>
            <w:r w:rsidRPr="00933928">
              <w:rPr>
                <w:rFonts w:cstheme="minorHAnsi"/>
                <w:color w:val="000000" w:themeColor="text1"/>
                <w:spacing w:val="-2"/>
                <w:sz w:val="14"/>
                <w:szCs w:val="14"/>
              </w:rPr>
              <w:t>m</w:t>
            </w:r>
            <w:r w:rsidRPr="00933928">
              <w:rPr>
                <w:rFonts w:cstheme="minorHAnsi"/>
                <w:color w:val="000000" w:themeColor="text1"/>
                <w:sz w:val="14"/>
                <w:szCs w:val="14"/>
              </w:rPr>
              <w:t>ez.</w:t>
            </w:r>
          </w:p>
          <w:p w14:paraId="39DE11F0" w14:textId="7A92B4DF" w:rsidR="0011457C" w:rsidRPr="00933928" w:rsidRDefault="0011457C" w:rsidP="0011457C">
            <w:pPr>
              <w:pStyle w:val="ListeParagraf"/>
              <w:widowControl w:val="0"/>
              <w:numPr>
                <w:ilvl w:val="0"/>
                <w:numId w:val="6"/>
              </w:numPr>
              <w:shd w:val="clear" w:color="auto" w:fill="FFFFFF"/>
              <w:autoSpaceDE w:val="0"/>
              <w:autoSpaceDN w:val="0"/>
              <w:adjustRightInd w:val="0"/>
              <w:ind w:left="312" w:right="28" w:hanging="284"/>
              <w:jc w:val="both"/>
              <w:rPr>
                <w:rFonts w:cstheme="minorHAnsi"/>
                <w:color w:val="000000" w:themeColor="text1"/>
                <w:spacing w:val="-1"/>
                <w:sz w:val="14"/>
                <w:szCs w:val="14"/>
              </w:rPr>
            </w:pPr>
            <w:r w:rsidRPr="00933928">
              <w:rPr>
                <w:rFonts w:cstheme="minorHAnsi"/>
                <w:color w:val="000000" w:themeColor="text1"/>
                <w:sz w:val="14"/>
                <w:szCs w:val="14"/>
              </w:rPr>
              <w:t xml:space="preserve">Müşteri, </w:t>
            </w:r>
            <w:r w:rsidR="00B12D10">
              <w:rPr>
                <w:rFonts w:cstheme="minorHAnsi"/>
                <w:color w:val="000000" w:themeColor="text1"/>
                <w:sz w:val="14"/>
                <w:szCs w:val="14"/>
              </w:rPr>
              <w:t>REDOX</w:t>
            </w:r>
            <w:r w:rsidRPr="00933928">
              <w:rPr>
                <w:rFonts w:cstheme="minorHAnsi"/>
                <w:color w:val="000000" w:themeColor="text1"/>
                <w:sz w:val="14"/>
                <w:szCs w:val="14"/>
              </w:rPr>
              <w:t xml:space="preserve"> Raporlarını, görüşlerini ve kendisine verilen diğer belgelerle bunların içeriklerini veya özetlerini </w:t>
            </w:r>
            <w:proofErr w:type="spellStart"/>
            <w:r w:rsidR="003B1844">
              <w:rPr>
                <w:rFonts w:cstheme="minorHAnsi"/>
                <w:color w:val="000000" w:themeColor="text1"/>
                <w:sz w:val="14"/>
                <w:szCs w:val="14"/>
              </w:rPr>
              <w:t>REDOX’u</w:t>
            </w:r>
            <w:r w:rsidRPr="00933928">
              <w:rPr>
                <w:rFonts w:cstheme="minorHAnsi"/>
                <w:color w:val="000000" w:themeColor="text1"/>
                <w:sz w:val="14"/>
                <w:szCs w:val="14"/>
              </w:rPr>
              <w:t>n</w:t>
            </w:r>
            <w:proofErr w:type="spellEnd"/>
            <w:r w:rsidRPr="00933928">
              <w:rPr>
                <w:rFonts w:cstheme="minorHAnsi"/>
                <w:color w:val="000000" w:themeColor="text1"/>
                <w:sz w:val="14"/>
                <w:szCs w:val="14"/>
              </w:rPr>
              <w:t xml:space="preserve"> onayını almadan çoğaltamaz, kopyalayamaz, yayımlayamaz, reklam amacıyla kullanamaz veya herhangi üçüncü bir tarafa ifşa edemez. Müşterinin çalışanları ve vekilleri de aynı şekilde, -müşteri ile iş akdi devam etsin veya etmesin- gizliliği koruyacaklarını ve </w:t>
            </w:r>
            <w:r w:rsidR="003B1844">
              <w:rPr>
                <w:rFonts w:cstheme="minorHAnsi"/>
                <w:color w:val="000000" w:themeColor="text1"/>
                <w:sz w:val="14"/>
                <w:szCs w:val="14"/>
              </w:rPr>
              <w:t>REDOX</w:t>
            </w:r>
            <w:r w:rsidRPr="00933928">
              <w:rPr>
                <w:rFonts w:cstheme="minorHAnsi"/>
                <w:color w:val="000000" w:themeColor="text1"/>
                <w:sz w:val="14"/>
                <w:szCs w:val="14"/>
              </w:rPr>
              <w:t xml:space="preserve"> hizmetleri ile ilgili bilgileri yayınlamayacaklarını veya başka şekilde kullanmayacaklarını taahhüt ederler. </w:t>
            </w:r>
          </w:p>
          <w:p w14:paraId="1762EAD9" w14:textId="3CB9B2E8"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Analizler sonucunda düzenlenen raporlar, analiz sonuçlarını, gerektiği </w:t>
            </w:r>
            <w:r w:rsidR="003E6149" w:rsidRPr="00933928">
              <w:rPr>
                <w:rFonts w:cstheme="minorHAnsi"/>
                <w:color w:val="000000" w:themeColor="text1"/>
                <w:sz w:val="14"/>
                <w:szCs w:val="14"/>
              </w:rPr>
              <w:t>takdirde</w:t>
            </w:r>
            <w:r w:rsidRPr="00933928">
              <w:rPr>
                <w:rFonts w:cstheme="minorHAnsi"/>
                <w:color w:val="000000" w:themeColor="text1"/>
                <w:sz w:val="14"/>
                <w:szCs w:val="14"/>
              </w:rPr>
              <w:t xml:space="preserve"> söz konusu numunelere ilişkin </w:t>
            </w:r>
            <w:proofErr w:type="spellStart"/>
            <w:r w:rsidR="003B1844">
              <w:rPr>
                <w:rFonts w:cstheme="minorHAnsi"/>
                <w:color w:val="000000" w:themeColor="text1"/>
                <w:sz w:val="14"/>
                <w:szCs w:val="14"/>
              </w:rPr>
              <w:t>REDOX’u</w:t>
            </w:r>
            <w:r w:rsidRPr="00933928">
              <w:rPr>
                <w:rFonts w:cstheme="minorHAnsi"/>
                <w:color w:val="000000" w:themeColor="text1"/>
                <w:sz w:val="14"/>
                <w:szCs w:val="14"/>
              </w:rPr>
              <w:t>n</w:t>
            </w:r>
            <w:proofErr w:type="spellEnd"/>
            <w:r w:rsidRPr="00933928">
              <w:rPr>
                <w:rFonts w:cstheme="minorHAnsi"/>
                <w:color w:val="000000" w:themeColor="text1"/>
                <w:sz w:val="14"/>
                <w:szCs w:val="14"/>
              </w:rPr>
              <w:t xml:space="preserve"> görüşlerini içerir. Fakat numunelerin alındığı yığın hakkında herhangi bir görüşü belirtmez. Verilen Raporda yer alan bilgiler, </w:t>
            </w:r>
            <w:proofErr w:type="spellStart"/>
            <w:r w:rsidR="003B1844">
              <w:rPr>
                <w:rFonts w:cstheme="minorHAnsi"/>
                <w:color w:val="000000" w:themeColor="text1"/>
                <w:sz w:val="14"/>
                <w:szCs w:val="14"/>
              </w:rPr>
              <w:t>REDOX’a</w:t>
            </w:r>
            <w:proofErr w:type="spellEnd"/>
            <w:r w:rsidRPr="00933928">
              <w:rPr>
                <w:rFonts w:cstheme="minorHAnsi"/>
                <w:color w:val="000000" w:themeColor="text1"/>
                <w:sz w:val="14"/>
                <w:szCs w:val="14"/>
              </w:rPr>
              <w:t xml:space="preserve"> teslim edilen numunelerin analiz sonuçları ile sınırlıdır.</w:t>
            </w:r>
          </w:p>
          <w:p w14:paraId="48D84552" w14:textId="7B6122F9"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N</w:t>
            </w:r>
            <w:r w:rsidRPr="00933928">
              <w:rPr>
                <w:rFonts w:cstheme="minorHAnsi"/>
                <w:color w:val="000000" w:themeColor="text1"/>
                <w:spacing w:val="-1"/>
                <w:sz w:val="14"/>
                <w:szCs w:val="14"/>
              </w:rPr>
              <w:t>u</w:t>
            </w:r>
            <w:r w:rsidRPr="00933928">
              <w:rPr>
                <w:rFonts w:cstheme="minorHAnsi"/>
                <w:color w:val="000000" w:themeColor="text1"/>
                <w:spacing w:val="-2"/>
                <w:sz w:val="14"/>
                <w:szCs w:val="14"/>
              </w:rPr>
              <w:t>m</w:t>
            </w:r>
            <w:r w:rsidRPr="00933928">
              <w:rPr>
                <w:rFonts w:cstheme="minorHAnsi"/>
                <w:color w:val="000000" w:themeColor="text1"/>
                <w:spacing w:val="1"/>
                <w:sz w:val="14"/>
                <w:szCs w:val="14"/>
              </w:rPr>
              <w:t>un</w:t>
            </w:r>
            <w:r w:rsidRPr="00933928">
              <w:rPr>
                <w:rFonts w:cstheme="minorHAnsi"/>
                <w:color w:val="000000" w:themeColor="text1"/>
                <w:sz w:val="14"/>
                <w:szCs w:val="14"/>
              </w:rPr>
              <w:t>e</w:t>
            </w:r>
            <w:r w:rsidRPr="00933928">
              <w:rPr>
                <w:rFonts w:cstheme="minorHAnsi"/>
                <w:color w:val="000000" w:themeColor="text1"/>
                <w:spacing w:val="1"/>
                <w:sz w:val="14"/>
                <w:szCs w:val="14"/>
              </w:rPr>
              <w:t xml:space="preserve"> </w:t>
            </w:r>
            <w:r w:rsidRPr="00933928">
              <w:rPr>
                <w:rFonts w:cstheme="minorHAnsi"/>
                <w:color w:val="000000" w:themeColor="text1"/>
                <w:spacing w:val="-2"/>
                <w:sz w:val="14"/>
                <w:szCs w:val="14"/>
              </w:rPr>
              <w:t>m</w:t>
            </w:r>
            <w:r w:rsidRPr="00933928">
              <w:rPr>
                <w:rFonts w:cstheme="minorHAnsi"/>
                <w:color w:val="000000" w:themeColor="text1"/>
                <w:sz w:val="14"/>
                <w:szCs w:val="14"/>
              </w:rPr>
              <w:t>i</w:t>
            </w:r>
            <w:r w:rsidRPr="00933928">
              <w:rPr>
                <w:rFonts w:cstheme="minorHAnsi"/>
                <w:color w:val="000000" w:themeColor="text1"/>
                <w:spacing w:val="1"/>
                <w:sz w:val="14"/>
                <w:szCs w:val="14"/>
              </w:rPr>
              <w:t>k</w:t>
            </w:r>
            <w:r w:rsidRPr="00933928">
              <w:rPr>
                <w:rFonts w:cstheme="minorHAnsi"/>
                <w:color w:val="000000" w:themeColor="text1"/>
                <w:sz w:val="14"/>
                <w:szCs w:val="14"/>
              </w:rPr>
              <w:t xml:space="preserve">tarı </w:t>
            </w:r>
            <w:r w:rsidRPr="00933928">
              <w:rPr>
                <w:rFonts w:cstheme="minorHAnsi"/>
                <w:color w:val="000000" w:themeColor="text1"/>
                <w:spacing w:val="-1"/>
                <w:sz w:val="14"/>
                <w:szCs w:val="14"/>
              </w:rPr>
              <w:t>k</w:t>
            </w:r>
            <w:r w:rsidRPr="00933928">
              <w:rPr>
                <w:rFonts w:cstheme="minorHAnsi"/>
                <w:color w:val="000000" w:themeColor="text1"/>
                <w:spacing w:val="1"/>
                <w:sz w:val="14"/>
                <w:szCs w:val="14"/>
              </w:rPr>
              <w:t>o</w:t>
            </w:r>
            <w:r w:rsidRPr="00933928">
              <w:rPr>
                <w:rFonts w:cstheme="minorHAnsi"/>
                <w:color w:val="000000" w:themeColor="text1"/>
                <w:spacing w:val="-1"/>
                <w:sz w:val="14"/>
                <w:szCs w:val="14"/>
              </w:rPr>
              <w:t>n</w:t>
            </w:r>
            <w:r w:rsidRPr="00933928">
              <w:rPr>
                <w:rFonts w:cstheme="minorHAnsi"/>
                <w:color w:val="000000" w:themeColor="text1"/>
                <w:spacing w:val="1"/>
                <w:sz w:val="14"/>
                <w:szCs w:val="14"/>
              </w:rPr>
              <w:t>u</w:t>
            </w:r>
            <w:r w:rsidRPr="00933928">
              <w:rPr>
                <w:rFonts w:cstheme="minorHAnsi"/>
                <w:color w:val="000000" w:themeColor="text1"/>
                <w:spacing w:val="-1"/>
                <w:sz w:val="14"/>
                <w:szCs w:val="14"/>
              </w:rPr>
              <w:t>s</w:t>
            </w:r>
            <w:r w:rsidRPr="00933928">
              <w:rPr>
                <w:rFonts w:cstheme="minorHAnsi"/>
                <w:color w:val="000000" w:themeColor="text1"/>
                <w:spacing w:val="1"/>
                <w:sz w:val="14"/>
                <w:szCs w:val="14"/>
              </w:rPr>
              <w:t>u</w:t>
            </w:r>
            <w:r w:rsidRPr="00933928">
              <w:rPr>
                <w:rFonts w:cstheme="minorHAnsi"/>
                <w:color w:val="000000" w:themeColor="text1"/>
                <w:spacing w:val="-1"/>
                <w:sz w:val="14"/>
                <w:szCs w:val="14"/>
              </w:rPr>
              <w:t>n</w:t>
            </w:r>
            <w:r w:rsidRPr="00933928">
              <w:rPr>
                <w:rFonts w:cstheme="minorHAnsi"/>
                <w:color w:val="000000" w:themeColor="text1"/>
                <w:spacing w:val="1"/>
                <w:sz w:val="14"/>
                <w:szCs w:val="14"/>
              </w:rPr>
              <w:t>d</w:t>
            </w:r>
            <w:r w:rsidRPr="00933928">
              <w:rPr>
                <w:rFonts w:cstheme="minorHAnsi"/>
                <w:color w:val="000000" w:themeColor="text1"/>
                <w:sz w:val="14"/>
                <w:szCs w:val="14"/>
              </w:rPr>
              <w:t xml:space="preserve">a </w:t>
            </w:r>
            <w:r w:rsidR="003B1844">
              <w:rPr>
                <w:rFonts w:cstheme="minorHAnsi"/>
                <w:color w:val="000000" w:themeColor="text1"/>
                <w:sz w:val="14"/>
                <w:szCs w:val="14"/>
              </w:rPr>
              <w:t>REDOX</w:t>
            </w:r>
            <w:r w:rsidRPr="00933928">
              <w:rPr>
                <w:rFonts w:cstheme="minorHAnsi"/>
                <w:color w:val="000000" w:themeColor="text1"/>
                <w:sz w:val="14"/>
                <w:szCs w:val="14"/>
              </w:rPr>
              <w:t xml:space="preserve"> ile iletişime geçilmeli ve mutabakat sağlanmalıdır. Eksik miktarda numune gönderilmesi halinde analizlere başlanmaz veya numune miktarının yeterli olduğu analizlere müşteri onayı ile başlanabilir.</w:t>
            </w:r>
          </w:p>
          <w:p w14:paraId="2BE8475D" w14:textId="77777777"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Numunelerin analizlerden arta kalanları, müşteri tarafından önceden haber verilmesi şartı ile karşı ödemeli olarak müşteriye iade edilir. Bu takdirde müşterinin analiz raporunda yer alan sonuçlara itiraz hakkı yoktur.</w:t>
            </w:r>
          </w:p>
          <w:p w14:paraId="090675D5" w14:textId="18AB43F9"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Analiz Raporunun yayınlandığı tarihten itibaren 1 yıl içerisinde müşteri tarafından herhangi bir itiraz ve/veya iddia ve/veya talepte bulunulmaması halinde, </w:t>
            </w:r>
            <w:r w:rsidR="0014065A">
              <w:rPr>
                <w:rFonts w:cstheme="minorHAnsi"/>
                <w:color w:val="000000" w:themeColor="text1"/>
                <w:sz w:val="14"/>
                <w:szCs w:val="14"/>
              </w:rPr>
              <w:t>REDOX</w:t>
            </w:r>
            <w:r w:rsidRPr="00933928">
              <w:rPr>
                <w:rFonts w:cstheme="minorHAnsi"/>
                <w:color w:val="000000" w:themeColor="text1"/>
                <w:sz w:val="14"/>
                <w:szCs w:val="14"/>
              </w:rPr>
              <w:t xml:space="preserve">, Müşteri nezdindeki bütün yükümlülüklerinden </w:t>
            </w:r>
            <w:proofErr w:type="spellStart"/>
            <w:r w:rsidRPr="00933928">
              <w:rPr>
                <w:rFonts w:cstheme="minorHAnsi"/>
                <w:color w:val="000000" w:themeColor="text1"/>
                <w:sz w:val="14"/>
                <w:szCs w:val="14"/>
              </w:rPr>
              <w:t>âri</w:t>
            </w:r>
            <w:proofErr w:type="spellEnd"/>
            <w:r w:rsidRPr="00933928">
              <w:rPr>
                <w:rFonts w:cstheme="minorHAnsi"/>
                <w:color w:val="000000" w:themeColor="text1"/>
                <w:sz w:val="14"/>
                <w:szCs w:val="14"/>
              </w:rPr>
              <w:t xml:space="preserve"> olacaktır. </w:t>
            </w:r>
          </w:p>
          <w:p w14:paraId="57E324F3" w14:textId="78F365EB" w:rsidR="0011457C" w:rsidRPr="00933928" w:rsidRDefault="0014065A"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sidR="0011457C" w:rsidRPr="00933928">
              <w:rPr>
                <w:rFonts w:cstheme="minorHAnsi"/>
                <w:color w:val="000000" w:themeColor="text1"/>
                <w:sz w:val="14"/>
                <w:szCs w:val="14"/>
              </w:rPr>
              <w:t xml:space="preserve">, işbu Sözleşme kapsamında gerçekleştireceği hizmet için gereklerini yerine getirirken gerekli titizliği, dikkati ve özeni gösterir. Hizmette doğabilecek her türlü yanlışlık, kayıp veya masrafların, </w:t>
            </w:r>
            <w:r>
              <w:rPr>
                <w:rFonts w:cstheme="minorHAnsi"/>
                <w:color w:val="000000" w:themeColor="text1"/>
                <w:sz w:val="14"/>
                <w:szCs w:val="14"/>
              </w:rPr>
              <w:t>REDOX</w:t>
            </w:r>
            <w:r w:rsidR="0011457C" w:rsidRPr="00933928">
              <w:rPr>
                <w:rFonts w:cstheme="minorHAnsi"/>
                <w:color w:val="000000" w:themeColor="text1"/>
                <w:sz w:val="14"/>
                <w:szCs w:val="14"/>
              </w:rPr>
              <w:t xml:space="preserve"> veya çalışanlarının hatasından kaynaklandığı ispat edilirse;  </w:t>
            </w:r>
            <w:proofErr w:type="spellStart"/>
            <w:r w:rsidR="0018387E">
              <w:rPr>
                <w:rFonts w:cstheme="minorHAnsi"/>
                <w:color w:val="000000" w:themeColor="text1"/>
                <w:sz w:val="14"/>
                <w:szCs w:val="14"/>
              </w:rPr>
              <w:t>REDOX’u</w:t>
            </w:r>
            <w:r w:rsidR="0011457C" w:rsidRPr="00933928">
              <w:rPr>
                <w:rFonts w:cstheme="minorHAnsi"/>
                <w:color w:val="000000" w:themeColor="text1"/>
                <w:sz w:val="14"/>
                <w:szCs w:val="14"/>
              </w:rPr>
              <w:t>n</w:t>
            </w:r>
            <w:proofErr w:type="spellEnd"/>
            <w:r w:rsidR="0011457C" w:rsidRPr="00933928">
              <w:rPr>
                <w:rFonts w:cstheme="minorHAnsi"/>
                <w:color w:val="000000" w:themeColor="text1"/>
                <w:sz w:val="14"/>
                <w:szCs w:val="14"/>
              </w:rPr>
              <w:t xml:space="preserve"> sorumluluğu, bu analiz raporunun hazırlanması için Müşteri tarafından </w:t>
            </w:r>
            <w:proofErr w:type="spellStart"/>
            <w:r w:rsidR="0018387E">
              <w:rPr>
                <w:rFonts w:cstheme="minorHAnsi"/>
                <w:color w:val="000000" w:themeColor="text1"/>
                <w:sz w:val="14"/>
                <w:szCs w:val="14"/>
              </w:rPr>
              <w:t>REDOX’a</w:t>
            </w:r>
            <w:proofErr w:type="spellEnd"/>
            <w:r w:rsidR="0011457C" w:rsidRPr="00933928">
              <w:rPr>
                <w:rFonts w:cstheme="minorHAnsi"/>
                <w:color w:val="000000" w:themeColor="text1"/>
                <w:sz w:val="14"/>
                <w:szCs w:val="14"/>
              </w:rPr>
              <w:t xml:space="preserve"> ödenmiş analiz ücretinin -faiz işletilmeksizin-  iade edilmesi ile sınırlı kalacaktır. Müşterinin, kâr kaybı, gelecek işlerin kaybı, üretim kaybı, marka değeri kaybı, ceza ödemelerinden doğacak kayıplar ve/veya müşterinin girdiği sözleşmelerin feshi </w:t>
            </w:r>
            <w:proofErr w:type="gramStart"/>
            <w:r w:rsidR="0011457C" w:rsidRPr="00933928">
              <w:rPr>
                <w:rFonts w:cstheme="minorHAnsi"/>
                <w:color w:val="000000" w:themeColor="text1"/>
                <w:sz w:val="14"/>
                <w:szCs w:val="14"/>
              </w:rPr>
              <w:t>dahil</w:t>
            </w:r>
            <w:proofErr w:type="gramEnd"/>
            <w:r w:rsidR="0011457C" w:rsidRPr="00933928">
              <w:rPr>
                <w:rFonts w:cstheme="minorHAnsi"/>
                <w:color w:val="000000" w:themeColor="text1"/>
                <w:sz w:val="14"/>
                <w:szCs w:val="14"/>
              </w:rPr>
              <w:t xml:space="preserve"> olmak üzere direkt veya dolaylı zararlarla ilgili hak iddia edilen durumlarda </w:t>
            </w:r>
            <w:proofErr w:type="spellStart"/>
            <w:r w:rsidR="0018387E">
              <w:rPr>
                <w:rFonts w:cstheme="minorHAnsi"/>
                <w:color w:val="000000" w:themeColor="text1"/>
                <w:sz w:val="14"/>
                <w:szCs w:val="14"/>
              </w:rPr>
              <w:t>REDOX’u</w:t>
            </w:r>
            <w:r w:rsidR="0011457C" w:rsidRPr="00933928">
              <w:rPr>
                <w:rFonts w:cstheme="minorHAnsi"/>
                <w:color w:val="000000" w:themeColor="text1"/>
                <w:sz w:val="14"/>
                <w:szCs w:val="14"/>
              </w:rPr>
              <w:t>n</w:t>
            </w:r>
            <w:proofErr w:type="spellEnd"/>
            <w:r w:rsidR="0011457C" w:rsidRPr="00933928">
              <w:rPr>
                <w:rFonts w:cstheme="minorHAnsi"/>
                <w:color w:val="000000" w:themeColor="text1"/>
                <w:sz w:val="14"/>
                <w:szCs w:val="14"/>
              </w:rPr>
              <w:t xml:space="preserve"> bir maddi yükümlüğü olmayacaktır. </w:t>
            </w:r>
            <w:r w:rsidR="0018387E">
              <w:rPr>
                <w:rFonts w:cstheme="minorHAnsi"/>
                <w:color w:val="000000" w:themeColor="text1"/>
                <w:sz w:val="14"/>
                <w:szCs w:val="14"/>
              </w:rPr>
              <w:t>REDOX</w:t>
            </w:r>
            <w:r w:rsidR="0011457C" w:rsidRPr="00933928">
              <w:rPr>
                <w:rFonts w:cstheme="minorHAnsi"/>
                <w:color w:val="000000" w:themeColor="text1"/>
                <w:sz w:val="14"/>
                <w:szCs w:val="14"/>
              </w:rPr>
              <w:t xml:space="preserve">, hazırlamış olduğu analiz raporundaki bir eksiklik veya hata nedeniyle, müşterinin veya her kim olursa olsun üçüncü kişilerin uğramış olduğu zararları ve </w:t>
            </w:r>
            <w:proofErr w:type="spellStart"/>
            <w:r w:rsidR="0011457C" w:rsidRPr="00933928">
              <w:rPr>
                <w:rFonts w:cstheme="minorHAnsi"/>
                <w:color w:val="000000" w:themeColor="text1"/>
                <w:sz w:val="14"/>
                <w:szCs w:val="14"/>
              </w:rPr>
              <w:t>fer’ilerini</w:t>
            </w:r>
            <w:proofErr w:type="spellEnd"/>
            <w:r w:rsidR="0011457C" w:rsidRPr="00933928">
              <w:rPr>
                <w:rFonts w:cstheme="minorHAnsi"/>
                <w:color w:val="000000" w:themeColor="text1"/>
                <w:sz w:val="14"/>
                <w:szCs w:val="14"/>
              </w:rPr>
              <w:t xml:space="preserve"> hiçbir şekilde tazminle yükümlü değildir.</w:t>
            </w:r>
          </w:p>
          <w:p w14:paraId="400D5D70" w14:textId="7CA7E297" w:rsidR="0011457C" w:rsidRPr="00933928" w:rsidRDefault="0018387E"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proofErr w:type="gramStart"/>
            <w:r>
              <w:rPr>
                <w:rFonts w:cstheme="minorHAnsi"/>
                <w:color w:val="000000" w:themeColor="text1"/>
                <w:sz w:val="14"/>
                <w:szCs w:val="14"/>
              </w:rPr>
              <w:t>REDOX</w:t>
            </w:r>
            <w:r w:rsidR="0011457C" w:rsidRPr="00933928">
              <w:rPr>
                <w:rFonts w:cstheme="minorHAnsi"/>
                <w:color w:val="000000" w:themeColor="text1"/>
                <w:sz w:val="14"/>
                <w:szCs w:val="14"/>
              </w:rPr>
              <w:t xml:space="preserve">, hizmetlerini doğal afet, savaş, terör, hükümet veya devlet sınırlaması, kanunla herhangi bir kısıtlama getirilmesi, grev, lokavt, makine arızası, işçi bulma sıkıntısı, yangın, kaza gibi nedenlerden ötürü yerine getirememe ve/veya geciktirme ve/veya bunların dışındaki herhangi bir nedenle yerine getirememe ve/veya geciktirme durumunda hiçbir sorumluluk üstlenmez ve/veya sorumlu tutulamaz. </w:t>
            </w:r>
            <w:proofErr w:type="gramEnd"/>
            <w:r w:rsidR="00BA372D">
              <w:rPr>
                <w:rFonts w:cstheme="minorHAnsi"/>
                <w:color w:val="000000" w:themeColor="text1"/>
                <w:sz w:val="14"/>
                <w:szCs w:val="14"/>
              </w:rPr>
              <w:t>REDOX</w:t>
            </w:r>
            <w:r w:rsidR="0011457C" w:rsidRPr="00933928">
              <w:rPr>
                <w:rFonts w:cstheme="minorHAnsi"/>
                <w:color w:val="000000" w:themeColor="text1"/>
                <w:sz w:val="14"/>
                <w:szCs w:val="14"/>
              </w:rPr>
              <w:t>, hizmetlerinin sağlanması için verdiği süreye uyamadığı durumda, müşteri tarafından uğranan kayıp veya zarardan, müşteriye karşı hiçbir maddi yükümlüğü olmayacaktır.</w:t>
            </w:r>
          </w:p>
          <w:p w14:paraId="5BC65F63" w14:textId="751A3C05" w:rsidR="0011457C" w:rsidRPr="00933928" w:rsidRDefault="00BA372D"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proofErr w:type="spellStart"/>
            <w:r>
              <w:rPr>
                <w:rFonts w:cstheme="minorHAnsi"/>
                <w:color w:val="000000" w:themeColor="text1"/>
                <w:sz w:val="14"/>
                <w:szCs w:val="14"/>
              </w:rPr>
              <w:t>REDOX</w:t>
            </w:r>
            <w:r>
              <w:rPr>
                <w:rFonts w:cstheme="minorHAnsi"/>
                <w:bCs/>
                <w:color w:val="000000" w:themeColor="text1"/>
                <w:sz w:val="14"/>
                <w:szCs w:val="14"/>
              </w:rPr>
              <w:t>’u</w:t>
            </w:r>
            <w:r w:rsidR="0011457C" w:rsidRPr="00933928">
              <w:rPr>
                <w:rFonts w:cstheme="minorHAnsi"/>
                <w:bCs/>
                <w:color w:val="000000" w:themeColor="text1"/>
                <w:sz w:val="14"/>
                <w:szCs w:val="14"/>
              </w:rPr>
              <w:t>n</w:t>
            </w:r>
            <w:proofErr w:type="spellEnd"/>
            <w:r w:rsidR="0011457C" w:rsidRPr="00933928">
              <w:rPr>
                <w:rFonts w:cstheme="minorHAnsi"/>
                <w:bCs/>
                <w:color w:val="000000" w:themeColor="text1"/>
                <w:sz w:val="14"/>
                <w:szCs w:val="14"/>
              </w:rPr>
              <w:t xml:space="preserve"> kendisinden talep edilen hizmeti -hiçbir neden göstermeksizin- reddetme hakkı saklıdır.</w:t>
            </w:r>
          </w:p>
          <w:p w14:paraId="644640AA" w14:textId="72C5E2CF"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Hizmetin yerine getirilmesi sırasında, hizmetin sonuçlandırılması için –herhangi bir nedenle- bir ek süre ihtiyacı ve/veya bazı harcamaların ortaya çıkması halinde </w:t>
            </w:r>
            <w:proofErr w:type="spellStart"/>
            <w:r w:rsidR="00BA372D">
              <w:rPr>
                <w:rFonts w:cstheme="minorHAnsi"/>
                <w:color w:val="000000" w:themeColor="text1"/>
                <w:sz w:val="14"/>
                <w:szCs w:val="14"/>
              </w:rPr>
              <w:t>REDOX’u</w:t>
            </w:r>
            <w:r w:rsidRPr="00933928">
              <w:rPr>
                <w:rFonts w:cstheme="minorHAnsi"/>
                <w:color w:val="000000" w:themeColor="text1"/>
                <w:sz w:val="14"/>
                <w:szCs w:val="14"/>
              </w:rPr>
              <w:t>n</w:t>
            </w:r>
            <w:proofErr w:type="spellEnd"/>
            <w:r w:rsidRPr="00933928">
              <w:rPr>
                <w:rFonts w:cstheme="minorHAnsi"/>
                <w:color w:val="000000" w:themeColor="text1"/>
                <w:sz w:val="14"/>
                <w:szCs w:val="14"/>
              </w:rPr>
              <w:t xml:space="preserve"> ek süre ve/veya ek ücret talep etme hakkı mahfuzdur. Müşteri, işbu ek ücreti ve ortaya çıkan bu ek süreyi kabul edecektir.</w:t>
            </w:r>
          </w:p>
          <w:p w14:paraId="762BA294" w14:textId="5067E54E" w:rsidR="0011457C" w:rsidRPr="00933928" w:rsidRDefault="00BA372D"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sidR="0011457C" w:rsidRPr="00933928">
              <w:rPr>
                <w:rFonts w:cstheme="minorHAnsi"/>
                <w:color w:val="000000" w:themeColor="text1"/>
                <w:sz w:val="14"/>
                <w:szCs w:val="14"/>
              </w:rPr>
              <w:t xml:space="preserve"> tarafından hizmetlerin yerine getirilmesine yönelik bütün sözleşmeler ve ekleri, T.C. Kanunlarına göre yorumlanacak ve bu kanunlara tabii olacaktır. Bu ve diğer Sözleşmelerin herhangi bir hakem veya davaya konu olması durumunda, Sözleşmelerin </w:t>
            </w:r>
            <w:proofErr w:type="spellStart"/>
            <w:r w:rsidR="0011457C" w:rsidRPr="00933928">
              <w:rPr>
                <w:rFonts w:cstheme="minorHAnsi"/>
                <w:color w:val="000000" w:themeColor="text1"/>
                <w:sz w:val="14"/>
                <w:szCs w:val="14"/>
              </w:rPr>
              <w:t>T.C.’de</w:t>
            </w:r>
            <w:proofErr w:type="spellEnd"/>
            <w:r w:rsidR="0011457C" w:rsidRPr="00933928">
              <w:rPr>
                <w:rFonts w:cstheme="minorHAnsi"/>
                <w:color w:val="000000" w:themeColor="text1"/>
                <w:sz w:val="14"/>
                <w:szCs w:val="14"/>
              </w:rPr>
              <w:t xml:space="preserve"> yapıldığı ve uygulandığı varsayılacaktır. Şartların içerdiği herhangi bir hükmün, herhangi bir şekilde yasalar nezdinde geçersiz, kanun dışı veya hükümsüz olduğu takdirde ve/veya böyle bir durumun oluşması halinde, işbu Şartların geriye kalan hükümlerinin geçerliliği, yasaya uygunluğu ve yürürlüğe </w:t>
            </w:r>
            <w:r w:rsidR="00834943" w:rsidRPr="00933928">
              <w:rPr>
                <w:rFonts w:cstheme="minorHAnsi"/>
                <w:color w:val="000000" w:themeColor="text1"/>
                <w:sz w:val="14"/>
                <w:szCs w:val="14"/>
              </w:rPr>
              <w:t>konula bilirliği</w:t>
            </w:r>
            <w:r w:rsidR="0011457C" w:rsidRPr="00933928">
              <w:rPr>
                <w:rFonts w:cstheme="minorHAnsi"/>
                <w:color w:val="000000" w:themeColor="text1"/>
                <w:sz w:val="14"/>
                <w:szCs w:val="14"/>
              </w:rPr>
              <w:t xml:space="preserve"> hiçbir şekilde etkilenmeyecektir veya bozulmayacaktır.</w:t>
            </w:r>
          </w:p>
          <w:p w14:paraId="03090C65" w14:textId="2DE44F93" w:rsidR="0011457C" w:rsidRPr="00933928" w:rsidRDefault="00834943"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Pr>
                <w:rFonts w:cstheme="minorHAnsi"/>
                <w:color w:val="000000" w:themeColor="text1"/>
                <w:sz w:val="14"/>
                <w:szCs w:val="14"/>
              </w:rPr>
              <w:t>REDOX</w:t>
            </w:r>
            <w:r w:rsidR="0011457C" w:rsidRPr="00933928">
              <w:rPr>
                <w:rFonts w:cstheme="minorHAnsi"/>
                <w:color w:val="000000" w:themeColor="text1"/>
                <w:sz w:val="14"/>
                <w:szCs w:val="14"/>
              </w:rPr>
              <w:t xml:space="preserve"> tarafından hizmetlerin yerine getirilmesi ile ilgili her türlü anlaşma ile ilgili olarak çıkan her türlü ihtilaf veya hak talebi; </w:t>
            </w:r>
            <w:proofErr w:type="spellStart"/>
            <w:r>
              <w:rPr>
                <w:rFonts w:cstheme="minorHAnsi"/>
                <w:color w:val="000000" w:themeColor="text1"/>
                <w:sz w:val="14"/>
                <w:szCs w:val="14"/>
              </w:rPr>
              <w:t>REDOX</w:t>
            </w:r>
            <w:r w:rsidR="000174CE">
              <w:rPr>
                <w:rFonts w:cstheme="minorHAnsi"/>
                <w:color w:val="000000" w:themeColor="text1"/>
                <w:sz w:val="14"/>
                <w:szCs w:val="14"/>
              </w:rPr>
              <w:t>’</w:t>
            </w:r>
            <w:r>
              <w:rPr>
                <w:rFonts w:cstheme="minorHAnsi"/>
                <w:color w:val="000000" w:themeColor="text1"/>
                <w:sz w:val="14"/>
                <w:szCs w:val="14"/>
              </w:rPr>
              <w:t>un</w:t>
            </w:r>
            <w:proofErr w:type="spellEnd"/>
            <w:r w:rsidR="0011457C" w:rsidRPr="00933928">
              <w:rPr>
                <w:rFonts w:cstheme="minorHAnsi"/>
                <w:color w:val="000000" w:themeColor="text1"/>
                <w:sz w:val="14"/>
                <w:szCs w:val="14"/>
              </w:rPr>
              <w:t xml:space="preserve"> tek başına ve öncelikli olarak yasal işlemleri başlatma tasarrufuna tabi olarak, İstanbul - Bakırköy Mahkemelerini veya </w:t>
            </w:r>
            <w:proofErr w:type="spellStart"/>
            <w:r>
              <w:rPr>
                <w:rFonts w:cstheme="minorHAnsi"/>
                <w:color w:val="000000" w:themeColor="text1"/>
                <w:sz w:val="14"/>
                <w:szCs w:val="14"/>
              </w:rPr>
              <w:t>REDOX’u</w:t>
            </w:r>
            <w:r w:rsidR="0011457C" w:rsidRPr="00933928">
              <w:rPr>
                <w:rFonts w:cstheme="minorHAnsi"/>
                <w:color w:val="000000" w:themeColor="text1"/>
                <w:sz w:val="14"/>
                <w:szCs w:val="14"/>
              </w:rPr>
              <w:t>n</w:t>
            </w:r>
            <w:proofErr w:type="spellEnd"/>
            <w:r w:rsidR="0011457C" w:rsidRPr="00933928">
              <w:rPr>
                <w:rFonts w:cstheme="minorHAnsi"/>
                <w:color w:val="000000" w:themeColor="text1"/>
                <w:sz w:val="14"/>
                <w:szCs w:val="14"/>
              </w:rPr>
              <w:t xml:space="preserve"> seçebileceği herhangi başka bir ülkenin mahkemelerini yetkili kılma hakkı saklı kalmak kaydı </w:t>
            </w:r>
            <w:proofErr w:type="gramStart"/>
            <w:r w:rsidR="0011457C" w:rsidRPr="00933928">
              <w:rPr>
                <w:rFonts w:cstheme="minorHAnsi"/>
                <w:color w:val="000000" w:themeColor="text1"/>
                <w:sz w:val="14"/>
                <w:szCs w:val="14"/>
              </w:rPr>
              <w:t>ile,</w:t>
            </w:r>
            <w:proofErr w:type="gramEnd"/>
            <w:r w:rsidR="0011457C" w:rsidRPr="00933928">
              <w:rPr>
                <w:rFonts w:cstheme="minorHAnsi"/>
                <w:color w:val="000000" w:themeColor="text1"/>
                <w:sz w:val="14"/>
                <w:szCs w:val="14"/>
              </w:rPr>
              <w:t xml:space="preserve"> tahkim yoluyla rücu edilecek ve belirlenecektir. Taraflar, bir hakemin görevlendirilmesi konusunda mutabık kalmak için yazılı bir başvuruda bulunduktan sonra bir sonuç alınamaması halinde, İstanbul Ticaret Odası Tahkim Kurulu tarafından bir hakemin görevlendirilmesi doğrultusunda anlaşabilirler. Tahkimin mahalli, İstanbul olacaktır. Tahkimde sadece bir Hakem bulunacaktır. Tahkim işlemlerinde kullanılacak dil, Türkçe olacaktır. </w:t>
            </w:r>
            <w:r w:rsidR="0011457C" w:rsidRPr="00933928">
              <w:rPr>
                <w:rFonts w:cstheme="minorHAnsi"/>
                <w:b/>
                <w:bCs/>
                <w:color w:val="000000" w:themeColor="text1"/>
                <w:sz w:val="14"/>
                <w:szCs w:val="14"/>
              </w:rPr>
              <w:t xml:space="preserve"> </w:t>
            </w:r>
            <w:r w:rsidR="0011457C" w:rsidRPr="00933928">
              <w:rPr>
                <w:rFonts w:cstheme="minorHAnsi"/>
                <w:b/>
                <w:sz w:val="14"/>
                <w:szCs w:val="14"/>
                <w:u w:val="single"/>
              </w:rPr>
              <w:t xml:space="preserve"> </w:t>
            </w:r>
          </w:p>
          <w:p w14:paraId="0D2D1F4A" w14:textId="77777777"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Analizlerden artan ve/veya analiz edilmiş numuneler, Analiz Raporu tarihinden itibaren 15 gün süresince saklanır. Analiz raporu tarihinden 15 gün geçtikten sonra, kalan/kalmış olabilecek numunelerden tekrar analiz yapılmaz. Bu süreden sonra Analiz sonuçlarına yapılacak itirazlar geçersizdir.</w:t>
            </w:r>
          </w:p>
          <w:p w14:paraId="17160DE3" w14:textId="5EB0B2B9" w:rsidR="0011457C" w:rsidRPr="00933928" w:rsidRDefault="0011457C" w:rsidP="0011457C">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 xml:space="preserve">Yapılacak analizlere ve hizmetlere ait ücretler, müşteri tarafından peşin olarak ödenir. Rapor, ödeme yapıldıktan sonra müşteriye gönderilir. Ödemenin yapılmaması halinde, </w:t>
            </w:r>
            <w:r w:rsidR="00515B28">
              <w:rPr>
                <w:rFonts w:cstheme="minorHAnsi"/>
                <w:color w:val="000000" w:themeColor="text1"/>
                <w:sz w:val="14"/>
                <w:szCs w:val="14"/>
              </w:rPr>
              <w:t>REDOX</w:t>
            </w:r>
            <w:r w:rsidRPr="00933928">
              <w:rPr>
                <w:rFonts w:cstheme="minorHAnsi"/>
                <w:color w:val="000000" w:themeColor="text1"/>
                <w:sz w:val="14"/>
                <w:szCs w:val="14"/>
              </w:rPr>
              <w:t xml:space="preserve"> ödeme yapılıncaya kadar analiz hizmetlerine başlamama veya analiz raporunu müşteriye iletmeme hakkına sahiptir. </w:t>
            </w:r>
          </w:p>
          <w:p w14:paraId="0904F7AB" w14:textId="6418CA4A" w:rsidR="0011457C" w:rsidRPr="006F16DB" w:rsidRDefault="0011457C" w:rsidP="006F16DB">
            <w:pPr>
              <w:pStyle w:val="ListeParagraf"/>
              <w:widowControl w:val="0"/>
              <w:numPr>
                <w:ilvl w:val="0"/>
                <w:numId w:val="6"/>
              </w:numPr>
              <w:autoSpaceDE w:val="0"/>
              <w:autoSpaceDN w:val="0"/>
              <w:adjustRightInd w:val="0"/>
              <w:ind w:left="312" w:right="28" w:hanging="284"/>
              <w:jc w:val="both"/>
              <w:rPr>
                <w:rFonts w:cstheme="minorHAnsi"/>
                <w:color w:val="000000" w:themeColor="text1"/>
                <w:sz w:val="14"/>
                <w:szCs w:val="14"/>
              </w:rPr>
            </w:pPr>
            <w:r w:rsidRPr="00933928">
              <w:rPr>
                <w:rFonts w:cstheme="minorHAnsi"/>
                <w:color w:val="000000" w:themeColor="text1"/>
                <w:sz w:val="14"/>
                <w:szCs w:val="14"/>
              </w:rPr>
              <w:t>Yasal otorite; müşterinin haberi olmadan müşteriye dair bilgilere ulaşmak isterse, bilgilerin paylaşıldığı ile ilgili hususta müşteriye bilgi verilmez.</w:t>
            </w:r>
          </w:p>
        </w:tc>
      </w:tr>
    </w:tbl>
    <w:p w14:paraId="01FC14B9" w14:textId="77777777" w:rsidR="0011457C" w:rsidRPr="00933928" w:rsidRDefault="0011457C" w:rsidP="006F16DB">
      <w:pPr>
        <w:ind w:left="0"/>
        <w:jc w:val="both"/>
        <w:rPr>
          <w:rFonts w:cstheme="minorHAnsi"/>
          <w:b/>
          <w:bCs/>
          <w:color w:val="000000" w:themeColor="text1"/>
          <w:sz w:val="14"/>
          <w:szCs w:val="14"/>
        </w:rPr>
      </w:pPr>
    </w:p>
    <w:sectPr w:rsidR="0011457C" w:rsidRPr="00933928" w:rsidSect="000D700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F465" w14:textId="77777777" w:rsidR="002A76A6" w:rsidRDefault="002A76A6" w:rsidP="002166B7">
      <w:r>
        <w:separator/>
      </w:r>
    </w:p>
  </w:endnote>
  <w:endnote w:type="continuationSeparator" w:id="0">
    <w:p w14:paraId="529D69D7" w14:textId="77777777" w:rsidR="002A76A6" w:rsidRDefault="002A76A6" w:rsidP="0021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5B25" w14:textId="77777777" w:rsidR="002D0FC9" w:rsidRDefault="002D0FC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2B9D" w14:textId="77777777" w:rsidR="007E0762" w:rsidRDefault="007E0762" w:rsidP="00B354EC">
    <w:pPr>
      <w:pStyle w:val="AltBilgi"/>
      <w:jc w:val="center"/>
      <w:rPr>
        <w:rFonts w:cstheme="minorHAnsi"/>
        <w:b/>
        <w:sz w:val="18"/>
      </w:rPr>
    </w:pPr>
    <w:r w:rsidRPr="007E0762">
      <w:rPr>
        <w:rFonts w:cstheme="minorHAnsi"/>
        <w:b/>
        <w:sz w:val="18"/>
      </w:rPr>
      <w:t xml:space="preserve">REDOX ANALİZ LABORATUVAR HİZMETLERİ LTD.ŞTİ </w:t>
    </w:r>
  </w:p>
  <w:p w14:paraId="10189732" w14:textId="77777777" w:rsidR="007E0762" w:rsidRDefault="00EF4261" w:rsidP="00B354EC">
    <w:pPr>
      <w:pStyle w:val="AltBilgi"/>
      <w:jc w:val="center"/>
      <w:rPr>
        <w:rFonts w:cstheme="minorHAnsi"/>
        <w:sz w:val="18"/>
      </w:rPr>
    </w:pPr>
    <w:r w:rsidRPr="00EF4261">
      <w:rPr>
        <w:rFonts w:cstheme="minorHAnsi"/>
        <w:b/>
        <w:bCs/>
        <w:sz w:val="18"/>
      </w:rPr>
      <w:t>Adres:</w:t>
    </w:r>
    <w:r>
      <w:rPr>
        <w:rFonts w:cstheme="minorHAnsi"/>
        <w:sz w:val="18"/>
      </w:rPr>
      <w:t xml:space="preserve"> </w:t>
    </w:r>
    <w:proofErr w:type="spellStart"/>
    <w:r w:rsidR="007E0762" w:rsidRPr="007E0762">
      <w:rPr>
        <w:rFonts w:cstheme="minorHAnsi"/>
        <w:sz w:val="18"/>
      </w:rPr>
      <w:t>Oruçreis</w:t>
    </w:r>
    <w:proofErr w:type="spellEnd"/>
    <w:r w:rsidR="007E0762" w:rsidRPr="007E0762">
      <w:rPr>
        <w:rFonts w:cstheme="minorHAnsi"/>
        <w:sz w:val="18"/>
      </w:rPr>
      <w:t xml:space="preserve"> Mah. </w:t>
    </w:r>
    <w:proofErr w:type="spellStart"/>
    <w:r w:rsidR="007E0762" w:rsidRPr="007E0762">
      <w:rPr>
        <w:rFonts w:cstheme="minorHAnsi"/>
        <w:sz w:val="18"/>
      </w:rPr>
      <w:t>Tekstilkent</w:t>
    </w:r>
    <w:proofErr w:type="spellEnd"/>
    <w:r w:rsidR="007E0762" w:rsidRPr="007E0762">
      <w:rPr>
        <w:rFonts w:cstheme="minorHAnsi"/>
        <w:sz w:val="18"/>
      </w:rPr>
      <w:t xml:space="preserve"> Cad. </w:t>
    </w:r>
    <w:proofErr w:type="spellStart"/>
    <w:r w:rsidR="007E0762" w:rsidRPr="007E0762">
      <w:rPr>
        <w:rFonts w:cstheme="minorHAnsi"/>
        <w:sz w:val="18"/>
      </w:rPr>
      <w:t>Tesktilkent</w:t>
    </w:r>
    <w:proofErr w:type="spellEnd"/>
    <w:r w:rsidR="007E0762" w:rsidRPr="007E0762">
      <w:rPr>
        <w:rFonts w:cstheme="minorHAnsi"/>
        <w:sz w:val="18"/>
      </w:rPr>
      <w:t xml:space="preserve"> A21 Blok No: 10I İç Kapı No: 309 Esenler / İSTANBUL </w:t>
    </w:r>
  </w:p>
  <w:p w14:paraId="3AD66AD1" w14:textId="3AA304BD" w:rsidR="00E8694F" w:rsidRPr="00EF4261" w:rsidRDefault="00E8694F" w:rsidP="00B354EC">
    <w:pPr>
      <w:pStyle w:val="AltBilgi"/>
      <w:jc w:val="center"/>
      <w:rPr>
        <w:rFonts w:cstheme="minorHAnsi"/>
        <w:sz w:val="18"/>
      </w:rPr>
    </w:pPr>
    <w:r w:rsidRPr="00EF4261">
      <w:rPr>
        <w:rFonts w:cstheme="minorHAnsi"/>
        <w:b/>
        <w:bCs/>
        <w:sz w:val="18"/>
      </w:rPr>
      <w:t>Tel:</w:t>
    </w:r>
    <w:r w:rsidR="004931CF">
      <w:rPr>
        <w:rFonts w:cstheme="minorHAnsi"/>
        <w:sz w:val="18"/>
      </w:rPr>
      <w:t xml:space="preserve"> </w:t>
    </w:r>
    <w:r w:rsidR="007E0762" w:rsidRPr="007E0762">
      <w:rPr>
        <w:rFonts w:cstheme="minorHAnsi"/>
        <w:sz w:val="18"/>
      </w:rPr>
      <w:t>0</w:t>
    </w:r>
    <w:r w:rsidR="007E0762">
      <w:rPr>
        <w:rFonts w:cstheme="minorHAnsi"/>
        <w:sz w:val="18"/>
      </w:rPr>
      <w:t xml:space="preserve"> </w:t>
    </w:r>
    <w:r w:rsidR="007E0762" w:rsidRPr="007E0762">
      <w:rPr>
        <w:rFonts w:cstheme="minorHAnsi"/>
        <w:sz w:val="18"/>
      </w:rPr>
      <w:t xml:space="preserve">(212) 452 71 98 </w:t>
    </w:r>
    <w:r w:rsidRPr="00EF4261">
      <w:rPr>
        <w:rFonts w:cstheme="minorHAnsi"/>
        <w:b/>
        <w:bCs/>
        <w:sz w:val="18"/>
      </w:rPr>
      <w:t>E-</w:t>
    </w:r>
    <w:r w:rsidR="00EF4261" w:rsidRPr="00EF4261">
      <w:rPr>
        <w:rFonts w:cstheme="minorHAnsi"/>
        <w:b/>
        <w:bCs/>
        <w:sz w:val="18"/>
      </w:rPr>
      <w:t>posta</w:t>
    </w:r>
    <w:r w:rsidRPr="00EF4261">
      <w:rPr>
        <w:rFonts w:cstheme="minorHAnsi"/>
        <w:b/>
        <w:bCs/>
        <w:sz w:val="18"/>
      </w:rPr>
      <w:t>:</w:t>
    </w:r>
    <w:r w:rsidRPr="00EF4261">
      <w:rPr>
        <w:rFonts w:cstheme="minorHAnsi"/>
        <w:sz w:val="18"/>
      </w:rPr>
      <w:t xml:space="preserve"> </w:t>
    </w:r>
    <w:r w:rsidR="007E0762" w:rsidRPr="007E0762">
      <w:rPr>
        <w:rFonts w:cstheme="minorHAnsi"/>
        <w:sz w:val="18"/>
      </w:rPr>
      <w:t>musterihizmetleri@redoxanalytics.com</w:t>
    </w:r>
  </w:p>
  <w:p w14:paraId="4ECCB87B" w14:textId="77777777" w:rsidR="00B354EC" w:rsidRDefault="00B354EC">
    <w:pPr>
      <w:pStyle w:val="AltBilgi"/>
    </w:pPr>
  </w:p>
  <w:p w14:paraId="1ECE1762" w14:textId="77777777" w:rsidR="00B354EC" w:rsidRDefault="00B354E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AC99" w14:textId="77777777" w:rsidR="002D0FC9" w:rsidRDefault="002D0FC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2F91" w14:textId="77777777" w:rsidR="002A76A6" w:rsidRDefault="002A76A6" w:rsidP="002166B7">
      <w:r>
        <w:separator/>
      </w:r>
    </w:p>
  </w:footnote>
  <w:footnote w:type="continuationSeparator" w:id="0">
    <w:p w14:paraId="518F1C0D" w14:textId="77777777" w:rsidR="002A76A6" w:rsidRDefault="002A76A6" w:rsidP="00216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AFEC" w14:textId="77777777" w:rsidR="002D0FC9" w:rsidRDefault="002D0FC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4" w:type="dxa"/>
      <w:jc w:val="center"/>
      <w:tblLook w:val="04A0" w:firstRow="1" w:lastRow="0" w:firstColumn="1" w:lastColumn="0" w:noHBand="0" w:noVBand="1"/>
    </w:tblPr>
    <w:tblGrid>
      <w:gridCol w:w="2586"/>
      <w:gridCol w:w="4922"/>
      <w:gridCol w:w="1848"/>
      <w:gridCol w:w="1418"/>
    </w:tblGrid>
    <w:tr w:rsidR="00B62444" w14:paraId="029F5694" w14:textId="77777777" w:rsidTr="00581A5A">
      <w:trPr>
        <w:trHeight w:val="395"/>
        <w:jc w:val="center"/>
      </w:trPr>
      <w:tc>
        <w:tcPr>
          <w:tcW w:w="2586" w:type="dxa"/>
          <w:vMerge w:val="restart"/>
          <w:vAlign w:val="center"/>
        </w:tcPr>
        <w:p w14:paraId="7A27EC40" w14:textId="02A2C051" w:rsidR="002166B7" w:rsidRPr="002166B7" w:rsidRDefault="004F05D3" w:rsidP="001A1C4A">
          <w:pPr>
            <w:pStyle w:val="stBilgi"/>
            <w:ind w:left="-118"/>
            <w:jc w:val="center"/>
            <w:rPr>
              <w:sz w:val="26"/>
              <w:szCs w:val="26"/>
            </w:rPr>
          </w:pPr>
          <w:r>
            <w:rPr>
              <w:noProof/>
              <w:lang w:eastAsia="tr-TR"/>
            </w:rPr>
            <w:drawing>
              <wp:anchor distT="0" distB="0" distL="114300" distR="114300" simplePos="0" relativeHeight="251659264" behindDoc="0" locked="0" layoutInCell="1" allowOverlap="1" wp14:anchorId="38B89BD9" wp14:editId="04B79811">
                <wp:simplePos x="0" y="0"/>
                <wp:positionH relativeFrom="column">
                  <wp:posOffset>-14605</wp:posOffset>
                </wp:positionH>
                <wp:positionV relativeFrom="paragraph">
                  <wp:posOffset>10795</wp:posOffset>
                </wp:positionV>
                <wp:extent cx="1504950" cy="645795"/>
                <wp:effectExtent l="0" t="0" r="0" b="190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45795"/>
                        </a:xfrm>
                        <a:prstGeom prst="rect">
                          <a:avLst/>
                        </a:prstGeom>
                      </pic:spPr>
                    </pic:pic>
                  </a:graphicData>
                </a:graphic>
                <wp14:sizeRelH relativeFrom="margin">
                  <wp14:pctWidth>0</wp14:pctWidth>
                </wp14:sizeRelH>
                <wp14:sizeRelV relativeFrom="margin">
                  <wp14:pctHeight>0</wp14:pctHeight>
                </wp14:sizeRelV>
              </wp:anchor>
            </w:drawing>
          </w:r>
        </w:p>
      </w:tc>
      <w:tc>
        <w:tcPr>
          <w:tcW w:w="4922" w:type="dxa"/>
          <w:vMerge w:val="restart"/>
          <w:vAlign w:val="center"/>
        </w:tcPr>
        <w:p w14:paraId="689F594B" w14:textId="6A5EC46A" w:rsidR="002166B7" w:rsidRPr="00834A48" w:rsidRDefault="00834A48" w:rsidP="002365D6">
          <w:pPr>
            <w:jc w:val="center"/>
            <w:rPr>
              <w:rFonts w:cstheme="minorHAnsi"/>
              <w:b/>
              <w:sz w:val="36"/>
              <w:szCs w:val="36"/>
            </w:rPr>
          </w:pPr>
          <w:r w:rsidRPr="00834A48">
            <w:rPr>
              <w:rFonts w:cstheme="minorHAnsi"/>
              <w:b/>
              <w:sz w:val="36"/>
              <w:szCs w:val="36"/>
            </w:rPr>
            <w:t xml:space="preserve">ANALİZ TALEP </w:t>
          </w:r>
          <w:r w:rsidR="002365D6">
            <w:rPr>
              <w:rFonts w:cstheme="minorHAnsi"/>
              <w:b/>
              <w:sz w:val="36"/>
              <w:szCs w:val="36"/>
            </w:rPr>
            <w:t>ÇİZELGESİ</w:t>
          </w:r>
        </w:p>
      </w:tc>
      <w:tc>
        <w:tcPr>
          <w:tcW w:w="1848" w:type="dxa"/>
          <w:vAlign w:val="center"/>
        </w:tcPr>
        <w:p w14:paraId="443190CD" w14:textId="77777777" w:rsidR="002166B7" w:rsidRPr="00897806" w:rsidRDefault="002166B7" w:rsidP="00E36C02">
          <w:pPr>
            <w:pStyle w:val="stBilgi"/>
            <w:ind w:left="9"/>
            <w:rPr>
              <w:rFonts w:cstheme="minorHAnsi"/>
              <w:sz w:val="20"/>
            </w:rPr>
          </w:pPr>
          <w:r w:rsidRPr="00897806">
            <w:rPr>
              <w:rFonts w:cstheme="minorHAnsi"/>
              <w:sz w:val="20"/>
            </w:rPr>
            <w:t>Doküman No</w:t>
          </w:r>
        </w:p>
      </w:tc>
      <w:tc>
        <w:tcPr>
          <w:tcW w:w="1418" w:type="dxa"/>
          <w:vAlign w:val="center"/>
        </w:tcPr>
        <w:p w14:paraId="3C8CDA4B" w14:textId="74ACF910" w:rsidR="002166B7" w:rsidRPr="00897806" w:rsidRDefault="00673955" w:rsidP="00E36C02">
          <w:pPr>
            <w:pStyle w:val="stBilgi"/>
            <w:ind w:left="0"/>
            <w:rPr>
              <w:rFonts w:cstheme="minorHAnsi"/>
              <w:sz w:val="20"/>
            </w:rPr>
          </w:pPr>
          <w:r>
            <w:rPr>
              <w:rFonts w:cstheme="minorHAnsi"/>
              <w:sz w:val="20"/>
            </w:rPr>
            <w:t>Ç</w:t>
          </w:r>
          <w:r w:rsidR="001A08DD" w:rsidRPr="00897806">
            <w:rPr>
              <w:rFonts w:cstheme="minorHAnsi"/>
              <w:sz w:val="20"/>
            </w:rPr>
            <w:t>.0</w:t>
          </w:r>
          <w:r w:rsidR="00596D75">
            <w:rPr>
              <w:rFonts w:cstheme="minorHAnsi"/>
              <w:sz w:val="20"/>
            </w:rPr>
            <w:t>2</w:t>
          </w:r>
          <w:r w:rsidR="001A08DD" w:rsidRPr="00897806">
            <w:rPr>
              <w:rFonts w:cstheme="minorHAnsi"/>
              <w:sz w:val="20"/>
            </w:rPr>
            <w:t>.PR.03</w:t>
          </w:r>
        </w:p>
      </w:tc>
    </w:tr>
    <w:tr w:rsidR="00B62444" w14:paraId="2DCDADE9" w14:textId="77777777" w:rsidTr="00581A5A">
      <w:trPr>
        <w:trHeight w:val="390"/>
        <w:jc w:val="center"/>
      </w:trPr>
      <w:tc>
        <w:tcPr>
          <w:tcW w:w="2586" w:type="dxa"/>
          <w:vMerge/>
          <w:vAlign w:val="center"/>
        </w:tcPr>
        <w:p w14:paraId="35C90B63" w14:textId="77777777" w:rsidR="002166B7" w:rsidRPr="002166B7" w:rsidRDefault="002166B7">
          <w:pPr>
            <w:pStyle w:val="stBilgi"/>
            <w:rPr>
              <w:sz w:val="26"/>
              <w:szCs w:val="26"/>
            </w:rPr>
          </w:pPr>
        </w:p>
      </w:tc>
      <w:tc>
        <w:tcPr>
          <w:tcW w:w="4922" w:type="dxa"/>
          <w:vMerge/>
          <w:vAlign w:val="center"/>
        </w:tcPr>
        <w:p w14:paraId="7CC6A177" w14:textId="77777777" w:rsidR="002166B7" w:rsidRPr="00897806" w:rsidRDefault="002166B7">
          <w:pPr>
            <w:pStyle w:val="stBilgi"/>
            <w:rPr>
              <w:rFonts w:cstheme="minorHAnsi"/>
              <w:sz w:val="26"/>
              <w:szCs w:val="26"/>
            </w:rPr>
          </w:pPr>
        </w:p>
      </w:tc>
      <w:tc>
        <w:tcPr>
          <w:tcW w:w="1848" w:type="dxa"/>
          <w:vAlign w:val="center"/>
        </w:tcPr>
        <w:p w14:paraId="6B2D5487" w14:textId="77777777" w:rsidR="002166B7" w:rsidRPr="00897806" w:rsidRDefault="002166B7" w:rsidP="00E36C02">
          <w:pPr>
            <w:pStyle w:val="stBilgi"/>
            <w:ind w:left="9"/>
            <w:rPr>
              <w:rFonts w:cstheme="minorHAnsi"/>
              <w:sz w:val="20"/>
            </w:rPr>
          </w:pPr>
          <w:r w:rsidRPr="00897806">
            <w:rPr>
              <w:rFonts w:cstheme="minorHAnsi"/>
              <w:sz w:val="20"/>
            </w:rPr>
            <w:t>Yayın Tarihi</w:t>
          </w:r>
        </w:p>
      </w:tc>
      <w:tc>
        <w:tcPr>
          <w:tcW w:w="1418" w:type="dxa"/>
          <w:vAlign w:val="center"/>
        </w:tcPr>
        <w:p w14:paraId="4510BA73" w14:textId="44573BA3" w:rsidR="002166B7" w:rsidRPr="00897806" w:rsidRDefault="004F05D3" w:rsidP="00E36C02">
          <w:pPr>
            <w:pStyle w:val="stBilgi"/>
            <w:ind w:left="0"/>
            <w:rPr>
              <w:rFonts w:cstheme="minorHAnsi"/>
              <w:sz w:val="20"/>
            </w:rPr>
          </w:pPr>
          <w:r>
            <w:rPr>
              <w:rFonts w:cstheme="minorHAnsi"/>
              <w:sz w:val="20"/>
            </w:rPr>
            <w:t>06.05.2024</w:t>
          </w:r>
        </w:p>
      </w:tc>
    </w:tr>
    <w:tr w:rsidR="00B62444" w14:paraId="18CA1E6C" w14:textId="77777777" w:rsidTr="00581A5A">
      <w:trPr>
        <w:trHeight w:val="386"/>
        <w:jc w:val="center"/>
      </w:trPr>
      <w:tc>
        <w:tcPr>
          <w:tcW w:w="2586" w:type="dxa"/>
          <w:vMerge/>
          <w:vAlign w:val="center"/>
        </w:tcPr>
        <w:p w14:paraId="46959F35" w14:textId="77777777" w:rsidR="002166B7" w:rsidRPr="002166B7" w:rsidRDefault="002166B7">
          <w:pPr>
            <w:pStyle w:val="stBilgi"/>
            <w:rPr>
              <w:sz w:val="26"/>
              <w:szCs w:val="26"/>
            </w:rPr>
          </w:pPr>
        </w:p>
      </w:tc>
      <w:tc>
        <w:tcPr>
          <w:tcW w:w="4922" w:type="dxa"/>
          <w:vMerge/>
          <w:vAlign w:val="center"/>
        </w:tcPr>
        <w:p w14:paraId="75098CBE" w14:textId="77777777" w:rsidR="002166B7" w:rsidRPr="00897806" w:rsidRDefault="002166B7">
          <w:pPr>
            <w:pStyle w:val="stBilgi"/>
            <w:rPr>
              <w:rFonts w:cstheme="minorHAnsi"/>
              <w:sz w:val="26"/>
              <w:szCs w:val="26"/>
            </w:rPr>
          </w:pPr>
        </w:p>
      </w:tc>
      <w:tc>
        <w:tcPr>
          <w:tcW w:w="1848" w:type="dxa"/>
          <w:vAlign w:val="center"/>
        </w:tcPr>
        <w:p w14:paraId="0A6942B9" w14:textId="313981B3" w:rsidR="002166B7" w:rsidRPr="00897806" w:rsidRDefault="002166B7" w:rsidP="00646B7C">
          <w:pPr>
            <w:pStyle w:val="stBilgi"/>
            <w:ind w:left="9"/>
            <w:rPr>
              <w:rFonts w:cstheme="minorHAnsi"/>
              <w:sz w:val="20"/>
            </w:rPr>
          </w:pPr>
          <w:r w:rsidRPr="00897806">
            <w:rPr>
              <w:rFonts w:cstheme="minorHAnsi"/>
              <w:sz w:val="20"/>
            </w:rPr>
            <w:t xml:space="preserve">Revizyon </w:t>
          </w:r>
          <w:r w:rsidR="00646B7C">
            <w:rPr>
              <w:rFonts w:cstheme="minorHAnsi"/>
              <w:sz w:val="20"/>
            </w:rPr>
            <w:t>No</w:t>
          </w:r>
          <w:r w:rsidRPr="00897806">
            <w:rPr>
              <w:rFonts w:cstheme="minorHAnsi"/>
              <w:sz w:val="20"/>
            </w:rPr>
            <w:t>/</w:t>
          </w:r>
          <w:r w:rsidR="00646B7C">
            <w:rPr>
              <w:rFonts w:cstheme="minorHAnsi"/>
              <w:sz w:val="20"/>
            </w:rPr>
            <w:t>Tarih</w:t>
          </w:r>
        </w:p>
      </w:tc>
      <w:tc>
        <w:tcPr>
          <w:tcW w:w="1418" w:type="dxa"/>
          <w:vAlign w:val="center"/>
        </w:tcPr>
        <w:p w14:paraId="033163B1" w14:textId="7612D8B7" w:rsidR="002166B7" w:rsidRPr="00897806" w:rsidRDefault="004F05D3" w:rsidP="00E36C02">
          <w:pPr>
            <w:pStyle w:val="stBilgi"/>
            <w:ind w:left="0"/>
            <w:rPr>
              <w:rFonts w:cstheme="minorHAnsi"/>
              <w:sz w:val="20"/>
            </w:rPr>
          </w:pPr>
          <w:r>
            <w:rPr>
              <w:sz w:val="20"/>
            </w:rPr>
            <w:t>-- / --.--.--</w:t>
          </w:r>
        </w:p>
      </w:tc>
    </w:tr>
    <w:tr w:rsidR="00B62444" w14:paraId="25456769" w14:textId="77777777" w:rsidTr="00581A5A">
      <w:trPr>
        <w:trHeight w:val="370"/>
        <w:jc w:val="center"/>
      </w:trPr>
      <w:tc>
        <w:tcPr>
          <w:tcW w:w="2586" w:type="dxa"/>
          <w:vMerge/>
          <w:vAlign w:val="center"/>
        </w:tcPr>
        <w:p w14:paraId="1CFDD3A8" w14:textId="77777777" w:rsidR="002166B7" w:rsidRPr="002166B7" w:rsidRDefault="002166B7">
          <w:pPr>
            <w:pStyle w:val="stBilgi"/>
            <w:rPr>
              <w:sz w:val="26"/>
              <w:szCs w:val="26"/>
            </w:rPr>
          </w:pPr>
        </w:p>
      </w:tc>
      <w:tc>
        <w:tcPr>
          <w:tcW w:w="4922" w:type="dxa"/>
          <w:vMerge/>
          <w:vAlign w:val="center"/>
        </w:tcPr>
        <w:p w14:paraId="50AD83E9" w14:textId="77777777" w:rsidR="002166B7" w:rsidRPr="00897806" w:rsidRDefault="002166B7">
          <w:pPr>
            <w:pStyle w:val="stBilgi"/>
            <w:rPr>
              <w:rFonts w:cstheme="minorHAnsi"/>
              <w:sz w:val="26"/>
              <w:szCs w:val="26"/>
            </w:rPr>
          </w:pPr>
        </w:p>
      </w:tc>
      <w:tc>
        <w:tcPr>
          <w:tcW w:w="1848" w:type="dxa"/>
          <w:vAlign w:val="center"/>
        </w:tcPr>
        <w:p w14:paraId="2BAA5E1C" w14:textId="77777777" w:rsidR="002166B7" w:rsidRPr="00897806" w:rsidRDefault="002166B7" w:rsidP="00E36C02">
          <w:pPr>
            <w:pStyle w:val="stBilgi"/>
            <w:ind w:left="9"/>
            <w:rPr>
              <w:rFonts w:cstheme="minorHAnsi"/>
              <w:sz w:val="20"/>
            </w:rPr>
          </w:pPr>
          <w:r w:rsidRPr="00897806">
            <w:rPr>
              <w:rFonts w:cstheme="minorHAnsi"/>
              <w:sz w:val="20"/>
            </w:rPr>
            <w:t>Sayfa No</w:t>
          </w:r>
        </w:p>
      </w:tc>
      <w:tc>
        <w:tcPr>
          <w:tcW w:w="1418" w:type="dxa"/>
          <w:vAlign w:val="center"/>
        </w:tcPr>
        <w:p w14:paraId="41E91131" w14:textId="04AB6134" w:rsidR="002166B7" w:rsidRPr="00897806" w:rsidRDefault="008C3B01" w:rsidP="00E36C02">
          <w:pPr>
            <w:pStyle w:val="stBilgi"/>
            <w:ind w:left="0"/>
            <w:rPr>
              <w:rFonts w:cstheme="minorHAnsi"/>
              <w:sz w:val="20"/>
            </w:rPr>
          </w:pPr>
          <w:r w:rsidRPr="00897806">
            <w:rPr>
              <w:rFonts w:cstheme="minorHAnsi"/>
              <w:sz w:val="20"/>
            </w:rPr>
            <w:t xml:space="preserve"> </w:t>
          </w:r>
          <w:r w:rsidRPr="00897806">
            <w:rPr>
              <w:rFonts w:cstheme="minorHAnsi"/>
              <w:bCs/>
              <w:sz w:val="20"/>
            </w:rPr>
            <w:fldChar w:fldCharType="begin"/>
          </w:r>
          <w:r w:rsidRPr="00897806">
            <w:rPr>
              <w:rFonts w:cstheme="minorHAnsi"/>
              <w:bCs/>
              <w:sz w:val="20"/>
            </w:rPr>
            <w:instrText>PAGE  \* Arabic  \* MERGEFORMAT</w:instrText>
          </w:r>
          <w:r w:rsidRPr="00897806">
            <w:rPr>
              <w:rFonts w:cstheme="minorHAnsi"/>
              <w:bCs/>
              <w:sz w:val="20"/>
            </w:rPr>
            <w:fldChar w:fldCharType="separate"/>
          </w:r>
          <w:r w:rsidR="00706506">
            <w:rPr>
              <w:rFonts w:cstheme="minorHAnsi"/>
              <w:bCs/>
              <w:noProof/>
              <w:sz w:val="20"/>
            </w:rPr>
            <w:t>2</w:t>
          </w:r>
          <w:r w:rsidRPr="00897806">
            <w:rPr>
              <w:rFonts w:cstheme="minorHAnsi"/>
              <w:bCs/>
              <w:sz w:val="20"/>
            </w:rPr>
            <w:fldChar w:fldCharType="end"/>
          </w:r>
          <w:r w:rsidRPr="00897806">
            <w:rPr>
              <w:rFonts w:cstheme="minorHAnsi"/>
              <w:sz w:val="20"/>
            </w:rPr>
            <w:t xml:space="preserve"> / </w:t>
          </w:r>
          <w:r w:rsidRPr="00897806">
            <w:rPr>
              <w:rFonts w:cstheme="minorHAnsi"/>
              <w:bCs/>
              <w:sz w:val="20"/>
            </w:rPr>
            <w:fldChar w:fldCharType="begin"/>
          </w:r>
          <w:r w:rsidRPr="00897806">
            <w:rPr>
              <w:rFonts w:cstheme="minorHAnsi"/>
              <w:bCs/>
              <w:sz w:val="20"/>
            </w:rPr>
            <w:instrText>NUMPAGES  \* Arabic  \* MERGEFORMAT</w:instrText>
          </w:r>
          <w:r w:rsidRPr="00897806">
            <w:rPr>
              <w:rFonts w:cstheme="minorHAnsi"/>
              <w:bCs/>
              <w:sz w:val="20"/>
            </w:rPr>
            <w:fldChar w:fldCharType="separate"/>
          </w:r>
          <w:r w:rsidR="00706506">
            <w:rPr>
              <w:rFonts w:cstheme="minorHAnsi"/>
              <w:bCs/>
              <w:noProof/>
              <w:sz w:val="20"/>
            </w:rPr>
            <w:t>2</w:t>
          </w:r>
          <w:r w:rsidRPr="00897806">
            <w:rPr>
              <w:rFonts w:cstheme="minorHAnsi"/>
              <w:bCs/>
              <w:sz w:val="20"/>
            </w:rPr>
            <w:fldChar w:fldCharType="end"/>
          </w:r>
        </w:p>
      </w:tc>
    </w:tr>
  </w:tbl>
  <w:p w14:paraId="729CDC1E" w14:textId="77777777" w:rsidR="002166B7" w:rsidRPr="00E8694F" w:rsidRDefault="002166B7" w:rsidP="00E034B9">
    <w:pPr>
      <w:pStyle w:val="stBilgi"/>
      <w:ind w:left="0"/>
      <w:rPr>
        <w:rFonts w:ascii="Times New Roman" w:hAnsi="Times New Roman"/>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1601" w14:textId="77777777" w:rsidR="002D0FC9" w:rsidRDefault="002D0FC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F"/>
      </v:shape>
    </w:pict>
  </w:numPicBullet>
  <w:abstractNum w:abstractNumId="0" w15:restartNumberingAfterBreak="0">
    <w:nsid w:val="023140BA"/>
    <w:multiLevelType w:val="hybridMultilevel"/>
    <w:tmpl w:val="AFC23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3C30DB"/>
    <w:multiLevelType w:val="multilevel"/>
    <w:tmpl w:val="041F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1C411C4E"/>
    <w:multiLevelType w:val="hybridMultilevel"/>
    <w:tmpl w:val="3B103E8A"/>
    <w:lvl w:ilvl="0" w:tplc="041F000F">
      <w:start w:val="1"/>
      <w:numFmt w:val="decimal"/>
      <w:lvlText w:val="%1."/>
      <w:lvlJc w:val="left"/>
      <w:pPr>
        <w:ind w:left="-131" w:hanging="360"/>
      </w:p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abstractNum w:abstractNumId="3" w15:restartNumberingAfterBreak="0">
    <w:nsid w:val="25170BC7"/>
    <w:multiLevelType w:val="hybridMultilevel"/>
    <w:tmpl w:val="24983A84"/>
    <w:lvl w:ilvl="0" w:tplc="73E0ECE2">
      <w:numFmt w:val="bullet"/>
      <w:lvlText w:val=""/>
      <w:lvlJc w:val="left"/>
      <w:pPr>
        <w:ind w:left="-491" w:hanging="360"/>
      </w:pPr>
      <w:rPr>
        <w:rFonts w:ascii="Symbol" w:eastAsia="Times New Roman" w:hAnsi="Symbol" w:cs="Times New Roman" w:hint="default"/>
      </w:rPr>
    </w:lvl>
    <w:lvl w:ilvl="1" w:tplc="041F0003" w:tentative="1">
      <w:start w:val="1"/>
      <w:numFmt w:val="bullet"/>
      <w:lvlText w:val="o"/>
      <w:lvlJc w:val="left"/>
      <w:pPr>
        <w:ind w:left="229" w:hanging="360"/>
      </w:pPr>
      <w:rPr>
        <w:rFonts w:ascii="Courier New" w:hAnsi="Courier New" w:cs="Courier New" w:hint="default"/>
      </w:rPr>
    </w:lvl>
    <w:lvl w:ilvl="2" w:tplc="041F0005" w:tentative="1">
      <w:start w:val="1"/>
      <w:numFmt w:val="bullet"/>
      <w:lvlText w:val=""/>
      <w:lvlJc w:val="left"/>
      <w:pPr>
        <w:ind w:left="949" w:hanging="360"/>
      </w:pPr>
      <w:rPr>
        <w:rFonts w:ascii="Wingdings" w:hAnsi="Wingdings" w:hint="default"/>
      </w:rPr>
    </w:lvl>
    <w:lvl w:ilvl="3" w:tplc="041F0001" w:tentative="1">
      <w:start w:val="1"/>
      <w:numFmt w:val="bullet"/>
      <w:lvlText w:val=""/>
      <w:lvlJc w:val="left"/>
      <w:pPr>
        <w:ind w:left="1669" w:hanging="360"/>
      </w:pPr>
      <w:rPr>
        <w:rFonts w:ascii="Symbol" w:hAnsi="Symbol" w:hint="default"/>
      </w:rPr>
    </w:lvl>
    <w:lvl w:ilvl="4" w:tplc="041F0003" w:tentative="1">
      <w:start w:val="1"/>
      <w:numFmt w:val="bullet"/>
      <w:lvlText w:val="o"/>
      <w:lvlJc w:val="left"/>
      <w:pPr>
        <w:ind w:left="2389" w:hanging="360"/>
      </w:pPr>
      <w:rPr>
        <w:rFonts w:ascii="Courier New" w:hAnsi="Courier New" w:cs="Courier New" w:hint="default"/>
      </w:rPr>
    </w:lvl>
    <w:lvl w:ilvl="5" w:tplc="041F0005" w:tentative="1">
      <w:start w:val="1"/>
      <w:numFmt w:val="bullet"/>
      <w:lvlText w:val=""/>
      <w:lvlJc w:val="left"/>
      <w:pPr>
        <w:ind w:left="3109" w:hanging="360"/>
      </w:pPr>
      <w:rPr>
        <w:rFonts w:ascii="Wingdings" w:hAnsi="Wingdings" w:hint="default"/>
      </w:rPr>
    </w:lvl>
    <w:lvl w:ilvl="6" w:tplc="041F0001" w:tentative="1">
      <w:start w:val="1"/>
      <w:numFmt w:val="bullet"/>
      <w:lvlText w:val=""/>
      <w:lvlJc w:val="left"/>
      <w:pPr>
        <w:ind w:left="3829" w:hanging="360"/>
      </w:pPr>
      <w:rPr>
        <w:rFonts w:ascii="Symbol" w:hAnsi="Symbol" w:hint="default"/>
      </w:rPr>
    </w:lvl>
    <w:lvl w:ilvl="7" w:tplc="041F0003" w:tentative="1">
      <w:start w:val="1"/>
      <w:numFmt w:val="bullet"/>
      <w:lvlText w:val="o"/>
      <w:lvlJc w:val="left"/>
      <w:pPr>
        <w:ind w:left="4549" w:hanging="360"/>
      </w:pPr>
      <w:rPr>
        <w:rFonts w:ascii="Courier New" w:hAnsi="Courier New" w:cs="Courier New" w:hint="default"/>
      </w:rPr>
    </w:lvl>
    <w:lvl w:ilvl="8" w:tplc="041F0005" w:tentative="1">
      <w:start w:val="1"/>
      <w:numFmt w:val="bullet"/>
      <w:lvlText w:val=""/>
      <w:lvlJc w:val="left"/>
      <w:pPr>
        <w:ind w:left="5269" w:hanging="360"/>
      </w:pPr>
      <w:rPr>
        <w:rFonts w:ascii="Wingdings" w:hAnsi="Wingdings" w:hint="default"/>
      </w:rPr>
    </w:lvl>
  </w:abstractNum>
  <w:abstractNum w:abstractNumId="4" w15:restartNumberingAfterBreak="0">
    <w:nsid w:val="35FE0A1A"/>
    <w:multiLevelType w:val="hybridMultilevel"/>
    <w:tmpl w:val="E02A4936"/>
    <w:lvl w:ilvl="0" w:tplc="30105178">
      <w:numFmt w:val="bullet"/>
      <w:lvlText w:val=""/>
      <w:lvlJc w:val="left"/>
      <w:pPr>
        <w:ind w:left="2589" w:hanging="360"/>
      </w:pPr>
      <w:rPr>
        <w:rFonts w:ascii="Symbol" w:eastAsia="Calibri" w:hAnsi="Symbol" w:cs="Arial" w:hint="default"/>
      </w:rPr>
    </w:lvl>
    <w:lvl w:ilvl="1" w:tplc="041F0003" w:tentative="1">
      <w:start w:val="1"/>
      <w:numFmt w:val="bullet"/>
      <w:lvlText w:val="o"/>
      <w:lvlJc w:val="left"/>
      <w:pPr>
        <w:ind w:left="3309" w:hanging="360"/>
      </w:pPr>
      <w:rPr>
        <w:rFonts w:ascii="Courier New" w:hAnsi="Courier New" w:cs="Courier New" w:hint="default"/>
      </w:rPr>
    </w:lvl>
    <w:lvl w:ilvl="2" w:tplc="041F0005" w:tentative="1">
      <w:start w:val="1"/>
      <w:numFmt w:val="bullet"/>
      <w:lvlText w:val=""/>
      <w:lvlJc w:val="left"/>
      <w:pPr>
        <w:ind w:left="4029" w:hanging="360"/>
      </w:pPr>
      <w:rPr>
        <w:rFonts w:ascii="Wingdings" w:hAnsi="Wingdings" w:hint="default"/>
      </w:rPr>
    </w:lvl>
    <w:lvl w:ilvl="3" w:tplc="041F0001" w:tentative="1">
      <w:start w:val="1"/>
      <w:numFmt w:val="bullet"/>
      <w:lvlText w:val=""/>
      <w:lvlJc w:val="left"/>
      <w:pPr>
        <w:ind w:left="4749" w:hanging="360"/>
      </w:pPr>
      <w:rPr>
        <w:rFonts w:ascii="Symbol" w:hAnsi="Symbol" w:hint="default"/>
      </w:rPr>
    </w:lvl>
    <w:lvl w:ilvl="4" w:tplc="041F0003" w:tentative="1">
      <w:start w:val="1"/>
      <w:numFmt w:val="bullet"/>
      <w:lvlText w:val="o"/>
      <w:lvlJc w:val="left"/>
      <w:pPr>
        <w:ind w:left="5469" w:hanging="360"/>
      </w:pPr>
      <w:rPr>
        <w:rFonts w:ascii="Courier New" w:hAnsi="Courier New" w:cs="Courier New" w:hint="default"/>
      </w:rPr>
    </w:lvl>
    <w:lvl w:ilvl="5" w:tplc="041F0005" w:tentative="1">
      <w:start w:val="1"/>
      <w:numFmt w:val="bullet"/>
      <w:lvlText w:val=""/>
      <w:lvlJc w:val="left"/>
      <w:pPr>
        <w:ind w:left="6189" w:hanging="360"/>
      </w:pPr>
      <w:rPr>
        <w:rFonts w:ascii="Wingdings" w:hAnsi="Wingdings" w:hint="default"/>
      </w:rPr>
    </w:lvl>
    <w:lvl w:ilvl="6" w:tplc="041F0001" w:tentative="1">
      <w:start w:val="1"/>
      <w:numFmt w:val="bullet"/>
      <w:lvlText w:val=""/>
      <w:lvlJc w:val="left"/>
      <w:pPr>
        <w:ind w:left="6909" w:hanging="360"/>
      </w:pPr>
      <w:rPr>
        <w:rFonts w:ascii="Symbol" w:hAnsi="Symbol" w:hint="default"/>
      </w:rPr>
    </w:lvl>
    <w:lvl w:ilvl="7" w:tplc="041F0003" w:tentative="1">
      <w:start w:val="1"/>
      <w:numFmt w:val="bullet"/>
      <w:lvlText w:val="o"/>
      <w:lvlJc w:val="left"/>
      <w:pPr>
        <w:ind w:left="7629" w:hanging="360"/>
      </w:pPr>
      <w:rPr>
        <w:rFonts w:ascii="Courier New" w:hAnsi="Courier New" w:cs="Courier New" w:hint="default"/>
      </w:rPr>
    </w:lvl>
    <w:lvl w:ilvl="8" w:tplc="041F0005" w:tentative="1">
      <w:start w:val="1"/>
      <w:numFmt w:val="bullet"/>
      <w:lvlText w:val=""/>
      <w:lvlJc w:val="left"/>
      <w:pPr>
        <w:ind w:left="8349" w:hanging="360"/>
      </w:pPr>
      <w:rPr>
        <w:rFonts w:ascii="Wingdings" w:hAnsi="Wingdings" w:hint="default"/>
      </w:rPr>
    </w:lvl>
  </w:abstractNum>
  <w:abstractNum w:abstractNumId="5" w15:restartNumberingAfterBreak="0">
    <w:nsid w:val="36D70F05"/>
    <w:multiLevelType w:val="hybridMultilevel"/>
    <w:tmpl w:val="C08E97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F66D05"/>
    <w:multiLevelType w:val="hybridMultilevel"/>
    <w:tmpl w:val="50B49FDA"/>
    <w:lvl w:ilvl="0" w:tplc="041F000F">
      <w:start w:val="1"/>
      <w:numFmt w:val="decimal"/>
      <w:lvlText w:val="%1."/>
      <w:lvlJc w:val="left"/>
      <w:pPr>
        <w:ind w:left="-131" w:hanging="360"/>
      </w:p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abstractNum w:abstractNumId="7" w15:restartNumberingAfterBreak="0">
    <w:nsid w:val="454F328B"/>
    <w:multiLevelType w:val="hybridMultilevel"/>
    <w:tmpl w:val="AAFABAD2"/>
    <w:lvl w:ilvl="0" w:tplc="8A1E1334">
      <w:start w:val="1"/>
      <w:numFmt w:val="decimal"/>
      <w:lvlText w:val="%1-"/>
      <w:lvlJc w:val="left"/>
      <w:pPr>
        <w:ind w:left="360" w:hanging="360"/>
      </w:pPr>
      <w:rPr>
        <w:rFonts w:hint="default"/>
        <w:b/>
        <w:i w:val="0"/>
        <w:sz w:val="12"/>
        <w:szCs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8372B50"/>
    <w:multiLevelType w:val="multilevel"/>
    <w:tmpl w:val="041F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5AE30A1D"/>
    <w:multiLevelType w:val="hybridMultilevel"/>
    <w:tmpl w:val="A63A8CDC"/>
    <w:lvl w:ilvl="0" w:tplc="66C6261C">
      <w:start w:val="1"/>
      <w:numFmt w:val="decimal"/>
      <w:lvlText w:val="%1."/>
      <w:lvlJc w:val="left"/>
      <w:pPr>
        <w:ind w:left="2205" w:hanging="360"/>
      </w:pPr>
      <w:rPr>
        <w:rFonts w:cs="Times New Roman"/>
        <w:b/>
        <w:bCs/>
        <w:color w:val="auto"/>
      </w:rPr>
    </w:lvl>
    <w:lvl w:ilvl="1" w:tplc="041F0019" w:tentative="1">
      <w:start w:val="1"/>
      <w:numFmt w:val="lowerLetter"/>
      <w:lvlText w:val="%2."/>
      <w:lvlJc w:val="left"/>
      <w:pPr>
        <w:ind w:left="2925" w:hanging="360"/>
      </w:pPr>
      <w:rPr>
        <w:rFonts w:cs="Times New Roman"/>
      </w:rPr>
    </w:lvl>
    <w:lvl w:ilvl="2" w:tplc="041F001B" w:tentative="1">
      <w:start w:val="1"/>
      <w:numFmt w:val="lowerRoman"/>
      <w:lvlText w:val="%3."/>
      <w:lvlJc w:val="right"/>
      <w:pPr>
        <w:ind w:left="3645" w:hanging="180"/>
      </w:pPr>
      <w:rPr>
        <w:rFonts w:cs="Times New Roman"/>
      </w:rPr>
    </w:lvl>
    <w:lvl w:ilvl="3" w:tplc="041F000F" w:tentative="1">
      <w:start w:val="1"/>
      <w:numFmt w:val="decimal"/>
      <w:lvlText w:val="%4."/>
      <w:lvlJc w:val="left"/>
      <w:pPr>
        <w:ind w:left="4365" w:hanging="360"/>
      </w:pPr>
      <w:rPr>
        <w:rFonts w:cs="Times New Roman"/>
      </w:rPr>
    </w:lvl>
    <w:lvl w:ilvl="4" w:tplc="041F0019" w:tentative="1">
      <w:start w:val="1"/>
      <w:numFmt w:val="lowerLetter"/>
      <w:lvlText w:val="%5."/>
      <w:lvlJc w:val="left"/>
      <w:pPr>
        <w:ind w:left="5085" w:hanging="360"/>
      </w:pPr>
      <w:rPr>
        <w:rFonts w:cs="Times New Roman"/>
      </w:rPr>
    </w:lvl>
    <w:lvl w:ilvl="5" w:tplc="041F001B" w:tentative="1">
      <w:start w:val="1"/>
      <w:numFmt w:val="lowerRoman"/>
      <w:lvlText w:val="%6."/>
      <w:lvlJc w:val="right"/>
      <w:pPr>
        <w:ind w:left="5805" w:hanging="180"/>
      </w:pPr>
      <w:rPr>
        <w:rFonts w:cs="Times New Roman"/>
      </w:rPr>
    </w:lvl>
    <w:lvl w:ilvl="6" w:tplc="041F000F" w:tentative="1">
      <w:start w:val="1"/>
      <w:numFmt w:val="decimal"/>
      <w:lvlText w:val="%7."/>
      <w:lvlJc w:val="left"/>
      <w:pPr>
        <w:ind w:left="6525" w:hanging="360"/>
      </w:pPr>
      <w:rPr>
        <w:rFonts w:cs="Times New Roman"/>
      </w:rPr>
    </w:lvl>
    <w:lvl w:ilvl="7" w:tplc="041F0019" w:tentative="1">
      <w:start w:val="1"/>
      <w:numFmt w:val="lowerLetter"/>
      <w:lvlText w:val="%8."/>
      <w:lvlJc w:val="left"/>
      <w:pPr>
        <w:ind w:left="7245" w:hanging="360"/>
      </w:pPr>
      <w:rPr>
        <w:rFonts w:cs="Times New Roman"/>
      </w:rPr>
    </w:lvl>
    <w:lvl w:ilvl="8" w:tplc="041F001B" w:tentative="1">
      <w:start w:val="1"/>
      <w:numFmt w:val="lowerRoman"/>
      <w:lvlText w:val="%9."/>
      <w:lvlJc w:val="right"/>
      <w:pPr>
        <w:ind w:left="7965" w:hanging="180"/>
      </w:pPr>
      <w:rPr>
        <w:rFonts w:cs="Times New Roman"/>
      </w:rPr>
    </w:lvl>
  </w:abstractNum>
  <w:abstractNum w:abstractNumId="10" w15:restartNumberingAfterBreak="0">
    <w:nsid w:val="63E648CD"/>
    <w:multiLevelType w:val="hybridMultilevel"/>
    <w:tmpl w:val="3BFED4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D4A51A0"/>
    <w:multiLevelType w:val="hybridMultilevel"/>
    <w:tmpl w:val="8000DF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0"/>
  </w:num>
  <w:num w:numId="5">
    <w:abstractNumId w:val="10"/>
  </w:num>
  <w:num w:numId="6">
    <w:abstractNumId w:val="9"/>
  </w:num>
  <w:num w:numId="7">
    <w:abstractNumId w:val="4"/>
  </w:num>
  <w:num w:numId="8">
    <w:abstractNumId w:val="7"/>
  </w:num>
  <w:num w:numId="9">
    <w:abstractNumId w:val="2"/>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C9"/>
    <w:rsid w:val="00016A2D"/>
    <w:rsid w:val="000174CE"/>
    <w:rsid w:val="0005109D"/>
    <w:rsid w:val="0005255C"/>
    <w:rsid w:val="00062A27"/>
    <w:rsid w:val="00066012"/>
    <w:rsid w:val="00072DF2"/>
    <w:rsid w:val="00092375"/>
    <w:rsid w:val="00093777"/>
    <w:rsid w:val="000C7A87"/>
    <w:rsid w:val="000D700C"/>
    <w:rsid w:val="000E304F"/>
    <w:rsid w:val="000E3379"/>
    <w:rsid w:val="000E66D0"/>
    <w:rsid w:val="000F70EC"/>
    <w:rsid w:val="00103876"/>
    <w:rsid w:val="0011457C"/>
    <w:rsid w:val="00120009"/>
    <w:rsid w:val="0014065A"/>
    <w:rsid w:val="00143F05"/>
    <w:rsid w:val="00172810"/>
    <w:rsid w:val="001808DE"/>
    <w:rsid w:val="001808FE"/>
    <w:rsid w:val="0018387E"/>
    <w:rsid w:val="001922CB"/>
    <w:rsid w:val="001A08DD"/>
    <w:rsid w:val="001A1C4A"/>
    <w:rsid w:val="001B187B"/>
    <w:rsid w:val="001D21C7"/>
    <w:rsid w:val="001D3436"/>
    <w:rsid w:val="001F548A"/>
    <w:rsid w:val="00204CF3"/>
    <w:rsid w:val="00207E6C"/>
    <w:rsid w:val="002166B7"/>
    <w:rsid w:val="00217110"/>
    <w:rsid w:val="002365D6"/>
    <w:rsid w:val="0025286F"/>
    <w:rsid w:val="00255B88"/>
    <w:rsid w:val="00272DCA"/>
    <w:rsid w:val="00285DA2"/>
    <w:rsid w:val="00291875"/>
    <w:rsid w:val="002A76A6"/>
    <w:rsid w:val="002B1C90"/>
    <w:rsid w:val="002C5C04"/>
    <w:rsid w:val="002D0FC9"/>
    <w:rsid w:val="002D6263"/>
    <w:rsid w:val="003013FC"/>
    <w:rsid w:val="0030536D"/>
    <w:rsid w:val="00307675"/>
    <w:rsid w:val="00313882"/>
    <w:rsid w:val="003142C5"/>
    <w:rsid w:val="00317480"/>
    <w:rsid w:val="00322AA1"/>
    <w:rsid w:val="00332C57"/>
    <w:rsid w:val="0037569C"/>
    <w:rsid w:val="0039128E"/>
    <w:rsid w:val="003A3C7E"/>
    <w:rsid w:val="003B1821"/>
    <w:rsid w:val="003B1844"/>
    <w:rsid w:val="003B3BFD"/>
    <w:rsid w:val="003E0445"/>
    <w:rsid w:val="003E1F6D"/>
    <w:rsid w:val="003E6149"/>
    <w:rsid w:val="004045CC"/>
    <w:rsid w:val="004062E2"/>
    <w:rsid w:val="00442D6C"/>
    <w:rsid w:val="00462052"/>
    <w:rsid w:val="0048153B"/>
    <w:rsid w:val="0049033B"/>
    <w:rsid w:val="00491A96"/>
    <w:rsid w:val="004931CF"/>
    <w:rsid w:val="004953AA"/>
    <w:rsid w:val="004A7247"/>
    <w:rsid w:val="004B02D3"/>
    <w:rsid w:val="004B1602"/>
    <w:rsid w:val="004B27ED"/>
    <w:rsid w:val="004C4AAA"/>
    <w:rsid w:val="004F05D3"/>
    <w:rsid w:val="004F4D6C"/>
    <w:rsid w:val="005065AE"/>
    <w:rsid w:val="00515B28"/>
    <w:rsid w:val="00525067"/>
    <w:rsid w:val="00535880"/>
    <w:rsid w:val="00546E69"/>
    <w:rsid w:val="005522AB"/>
    <w:rsid w:val="00581A5A"/>
    <w:rsid w:val="0059532E"/>
    <w:rsid w:val="00596D75"/>
    <w:rsid w:val="005A766B"/>
    <w:rsid w:val="005C120C"/>
    <w:rsid w:val="005E34DC"/>
    <w:rsid w:val="005F0E7D"/>
    <w:rsid w:val="00634683"/>
    <w:rsid w:val="00646B7C"/>
    <w:rsid w:val="006534CE"/>
    <w:rsid w:val="00673955"/>
    <w:rsid w:val="00675E95"/>
    <w:rsid w:val="006777F6"/>
    <w:rsid w:val="00686950"/>
    <w:rsid w:val="006B042C"/>
    <w:rsid w:val="006B746F"/>
    <w:rsid w:val="006C7F1A"/>
    <w:rsid w:val="006D1C7D"/>
    <w:rsid w:val="006D1D45"/>
    <w:rsid w:val="006D648F"/>
    <w:rsid w:val="006E07BD"/>
    <w:rsid w:val="006E32A9"/>
    <w:rsid w:val="006E7618"/>
    <w:rsid w:val="006F16DB"/>
    <w:rsid w:val="006F3227"/>
    <w:rsid w:val="00706506"/>
    <w:rsid w:val="00733693"/>
    <w:rsid w:val="00756E18"/>
    <w:rsid w:val="007725B6"/>
    <w:rsid w:val="007D156D"/>
    <w:rsid w:val="007E0762"/>
    <w:rsid w:val="007E75ED"/>
    <w:rsid w:val="0080268B"/>
    <w:rsid w:val="00834943"/>
    <w:rsid w:val="00834A48"/>
    <w:rsid w:val="00841E2F"/>
    <w:rsid w:val="00865BA8"/>
    <w:rsid w:val="008665FB"/>
    <w:rsid w:val="00881ABC"/>
    <w:rsid w:val="0088238D"/>
    <w:rsid w:val="00887DCF"/>
    <w:rsid w:val="00897806"/>
    <w:rsid w:val="008C3B01"/>
    <w:rsid w:val="00933928"/>
    <w:rsid w:val="00934553"/>
    <w:rsid w:val="009668D6"/>
    <w:rsid w:val="009831FC"/>
    <w:rsid w:val="009C7561"/>
    <w:rsid w:val="009E7AEB"/>
    <w:rsid w:val="009F4096"/>
    <w:rsid w:val="009F4E60"/>
    <w:rsid w:val="00A06540"/>
    <w:rsid w:val="00A07CD3"/>
    <w:rsid w:val="00A15A52"/>
    <w:rsid w:val="00A240F3"/>
    <w:rsid w:val="00A73AB6"/>
    <w:rsid w:val="00AA1839"/>
    <w:rsid w:val="00AA7CDC"/>
    <w:rsid w:val="00AC7972"/>
    <w:rsid w:val="00AE370E"/>
    <w:rsid w:val="00B12D10"/>
    <w:rsid w:val="00B3089D"/>
    <w:rsid w:val="00B34BEC"/>
    <w:rsid w:val="00B354EC"/>
    <w:rsid w:val="00B52462"/>
    <w:rsid w:val="00B623D0"/>
    <w:rsid w:val="00B62444"/>
    <w:rsid w:val="00B65E44"/>
    <w:rsid w:val="00B864B4"/>
    <w:rsid w:val="00BA033B"/>
    <w:rsid w:val="00BA372D"/>
    <w:rsid w:val="00BC6E0D"/>
    <w:rsid w:val="00BE7BBE"/>
    <w:rsid w:val="00BF5F2E"/>
    <w:rsid w:val="00C0738E"/>
    <w:rsid w:val="00C17DCC"/>
    <w:rsid w:val="00C238B7"/>
    <w:rsid w:val="00C2755C"/>
    <w:rsid w:val="00C9449A"/>
    <w:rsid w:val="00C96426"/>
    <w:rsid w:val="00C97AFF"/>
    <w:rsid w:val="00CA200D"/>
    <w:rsid w:val="00CB516A"/>
    <w:rsid w:val="00CC7A44"/>
    <w:rsid w:val="00CC7BD2"/>
    <w:rsid w:val="00CF5A40"/>
    <w:rsid w:val="00D02314"/>
    <w:rsid w:val="00D226E3"/>
    <w:rsid w:val="00D3257A"/>
    <w:rsid w:val="00D33363"/>
    <w:rsid w:val="00D33753"/>
    <w:rsid w:val="00DB2630"/>
    <w:rsid w:val="00DC7A65"/>
    <w:rsid w:val="00DF3735"/>
    <w:rsid w:val="00E034B9"/>
    <w:rsid w:val="00E04180"/>
    <w:rsid w:val="00E065C9"/>
    <w:rsid w:val="00E10484"/>
    <w:rsid w:val="00E14E15"/>
    <w:rsid w:val="00E176E3"/>
    <w:rsid w:val="00E36C02"/>
    <w:rsid w:val="00E8694F"/>
    <w:rsid w:val="00E9479D"/>
    <w:rsid w:val="00EB2F58"/>
    <w:rsid w:val="00EF4261"/>
    <w:rsid w:val="00F05047"/>
    <w:rsid w:val="00F20DBF"/>
    <w:rsid w:val="00F22987"/>
    <w:rsid w:val="00F256FA"/>
    <w:rsid w:val="00F3678B"/>
    <w:rsid w:val="00F43F91"/>
    <w:rsid w:val="00F5243D"/>
    <w:rsid w:val="00F80CE7"/>
    <w:rsid w:val="00F81523"/>
    <w:rsid w:val="00FA6CF9"/>
    <w:rsid w:val="00FB26DB"/>
    <w:rsid w:val="00FC2328"/>
    <w:rsid w:val="00FF0131"/>
    <w:rsid w:val="00FF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E626F"/>
  <w15:chartTrackingRefBased/>
  <w15:docId w15:val="{AE2B2281-F4D9-44E3-90C1-4A7466DA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1A08DD"/>
    <w:pPr>
      <w:spacing w:after="0" w:line="240" w:lineRule="auto"/>
      <w:ind w:left="284"/>
    </w:pPr>
    <w:rPr>
      <w:rFonts w:eastAsia="Times New Roman" w:cs="Times New Roma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66B7"/>
    <w:pPr>
      <w:tabs>
        <w:tab w:val="center" w:pos="4536"/>
        <w:tab w:val="right" w:pos="9072"/>
      </w:tabs>
    </w:pPr>
  </w:style>
  <w:style w:type="character" w:customStyle="1" w:styleId="stBilgiChar">
    <w:name w:val="Üst Bilgi Char"/>
    <w:basedOn w:val="VarsaylanParagrafYazTipi"/>
    <w:link w:val="stBilgi"/>
    <w:uiPriority w:val="99"/>
    <w:rsid w:val="002166B7"/>
  </w:style>
  <w:style w:type="paragraph" w:styleId="AltBilgi">
    <w:name w:val="footer"/>
    <w:basedOn w:val="Normal"/>
    <w:link w:val="AltBilgiChar"/>
    <w:uiPriority w:val="99"/>
    <w:unhideWhenUsed/>
    <w:rsid w:val="002166B7"/>
    <w:pPr>
      <w:tabs>
        <w:tab w:val="center" w:pos="4536"/>
        <w:tab w:val="right" w:pos="9072"/>
      </w:tabs>
    </w:pPr>
  </w:style>
  <w:style w:type="character" w:customStyle="1" w:styleId="AltBilgiChar">
    <w:name w:val="Alt Bilgi Char"/>
    <w:basedOn w:val="VarsaylanParagrafYazTipi"/>
    <w:link w:val="AltBilgi"/>
    <w:uiPriority w:val="99"/>
    <w:rsid w:val="002166B7"/>
  </w:style>
  <w:style w:type="table" w:customStyle="1" w:styleId="TabloKlavuzu1">
    <w:name w:val="Tablo Kılavuzu1"/>
    <w:basedOn w:val="NormalTablo"/>
    <w:next w:val="TabloKlavuzu"/>
    <w:uiPriority w:val="39"/>
    <w:rsid w:val="002166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1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75ED"/>
    <w:pPr>
      <w:ind w:left="720"/>
      <w:contextualSpacing/>
    </w:pPr>
    <w:rPr>
      <w:kern w:val="2"/>
      <w14:ligatures w14:val="standardContextual"/>
    </w:rPr>
  </w:style>
  <w:style w:type="paragraph" w:styleId="BalonMetni">
    <w:name w:val="Balloon Text"/>
    <w:basedOn w:val="Normal"/>
    <w:link w:val="BalonMetniChar"/>
    <w:uiPriority w:val="99"/>
    <w:semiHidden/>
    <w:unhideWhenUsed/>
    <w:rsid w:val="00E36C0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C02"/>
    <w:rPr>
      <w:rFonts w:ascii="Segoe UI" w:eastAsia="Times New Roman" w:hAnsi="Segoe UI" w:cs="Segoe UI"/>
      <w:sz w:val="18"/>
      <w:szCs w:val="18"/>
    </w:rPr>
  </w:style>
  <w:style w:type="table" w:styleId="KlavuzuTablo4-Vurgu1">
    <w:name w:val="Grid Table 4 Accent 1"/>
    <w:basedOn w:val="NormalTablo"/>
    <w:uiPriority w:val="49"/>
    <w:rsid w:val="00F5243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pr">
    <w:name w:val="Hyperlink"/>
    <w:basedOn w:val="VarsaylanParagrafYazTipi"/>
    <w:uiPriority w:val="99"/>
    <w:unhideWhenUsed/>
    <w:rsid w:val="00596D75"/>
    <w:rPr>
      <w:color w:val="0000FF"/>
      <w:u w:val="single"/>
    </w:rPr>
  </w:style>
  <w:style w:type="character" w:customStyle="1" w:styleId="UnresolvedMention">
    <w:name w:val="Unresolved Mention"/>
    <w:basedOn w:val="VarsaylanParagrafYazTipi"/>
    <w:uiPriority w:val="99"/>
    <w:semiHidden/>
    <w:unhideWhenUsed/>
    <w:rsid w:val="00596D75"/>
    <w:rPr>
      <w:color w:val="605E5C"/>
      <w:shd w:val="clear" w:color="auto" w:fill="E1DFDD"/>
    </w:rPr>
  </w:style>
  <w:style w:type="character" w:customStyle="1" w:styleId="CharacterStyle25">
    <w:name w:val="CharacterStyle25"/>
    <w:hidden/>
    <w:rsid w:val="00B3089D"/>
    <w:rPr>
      <w:rFonts w:ascii="Tahoma" w:eastAsia="Tahoma" w:hAnsi="Tahoma"/>
      <w:b w:val="0"/>
      <w:i w:val="0"/>
      <w:strike w:val="0"/>
      <w:noProof/>
      <w:color w:val="000000"/>
      <w:sz w:val="13"/>
      <w:szCs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oxanalytic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82C7-846C-45AB-B002-FB94D38A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1503</Words>
  <Characters>8569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karadeniz</dc:creator>
  <cp:keywords/>
  <dc:description/>
  <cp:lastModifiedBy>EMRE KARATEKİN</cp:lastModifiedBy>
  <cp:revision>31</cp:revision>
  <cp:lastPrinted>2024-08-12T09:53:00Z</cp:lastPrinted>
  <dcterms:created xsi:type="dcterms:W3CDTF">2024-07-04T18:39:00Z</dcterms:created>
  <dcterms:modified xsi:type="dcterms:W3CDTF">2024-11-12T11:27:00Z</dcterms:modified>
</cp:coreProperties>
</file>